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6324" w14:textId="77777777" w:rsidR="00CF1FD7" w:rsidRPr="008B1A61" w:rsidRDefault="00EB1334" w:rsidP="00CF1FD7">
      <w:pPr>
        <w:tabs>
          <w:tab w:val="left" w:pos="2533"/>
          <w:tab w:val="center" w:pos="4680"/>
        </w:tabs>
        <w:spacing w:line="276" w:lineRule="auto"/>
        <w:rPr>
          <w:rFonts w:ascii="Calibri" w:eastAsia="Calibri" w:hAnsi="Calibri" w:cs="Times New Roman"/>
          <w:color w:val="404040" w:themeColor="text1" w:themeTint="BF"/>
          <w:sz w:val="22"/>
          <w:szCs w:val="22"/>
        </w:rPr>
      </w:pPr>
      <w:r w:rsidRPr="008B1A61">
        <w:rPr>
          <w:rFonts w:ascii="Calibri" w:eastAsia="Calibri" w:hAnsi="Calibri" w:cs="Times New Roman"/>
          <w:noProof/>
          <w:color w:val="404040" w:themeColor="text1" w:themeTint="BF"/>
          <w:sz w:val="22"/>
          <w:szCs w:val="22"/>
        </w:rPr>
        <w:drawing>
          <wp:anchor distT="0" distB="0" distL="114300" distR="114300" simplePos="0" relativeHeight="251652608" behindDoc="1" locked="0" layoutInCell="1" allowOverlap="1" wp14:anchorId="4B7526EE" wp14:editId="68635824">
            <wp:simplePos x="0" y="0"/>
            <wp:positionH relativeFrom="column">
              <wp:align>center</wp:align>
            </wp:positionH>
            <wp:positionV relativeFrom="paragraph">
              <wp:posOffset>-114300</wp:posOffset>
            </wp:positionV>
            <wp:extent cx="2127885" cy="592455"/>
            <wp:effectExtent l="25400" t="0" r="5715" b="0"/>
            <wp:wrapNone/>
            <wp:docPr id="1" name="Picture 1" descr="HSRI_logo_Wtag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RI_logo_Wtag_H_CMYK.jpg"/>
                    <pic:cNvPicPr/>
                  </pic:nvPicPr>
                  <pic:blipFill>
                    <a:blip r:embed="rId9"/>
                    <a:stretch>
                      <a:fillRect/>
                    </a:stretch>
                  </pic:blipFill>
                  <pic:spPr>
                    <a:xfrm>
                      <a:off x="0" y="0"/>
                      <a:ext cx="2127885" cy="592455"/>
                    </a:xfrm>
                    <a:prstGeom prst="rect">
                      <a:avLst/>
                    </a:prstGeom>
                  </pic:spPr>
                </pic:pic>
              </a:graphicData>
            </a:graphic>
          </wp:anchor>
        </w:drawing>
      </w:r>
      <w:r w:rsidR="00CF1FD7" w:rsidRPr="008B1A61">
        <w:rPr>
          <w:rFonts w:ascii="Calibri" w:eastAsia="Calibri" w:hAnsi="Calibri" w:cs="Times New Roman"/>
          <w:color w:val="404040" w:themeColor="text1" w:themeTint="BF"/>
          <w:sz w:val="22"/>
          <w:szCs w:val="22"/>
        </w:rPr>
        <w:tab/>
      </w:r>
      <w:r w:rsidR="00CF1FD7" w:rsidRPr="008B1A61">
        <w:rPr>
          <w:rFonts w:ascii="Calibri" w:eastAsia="Calibri" w:hAnsi="Calibri" w:cs="Times New Roman"/>
          <w:color w:val="404040" w:themeColor="text1" w:themeTint="BF"/>
          <w:sz w:val="22"/>
          <w:szCs w:val="22"/>
        </w:rPr>
        <w:tab/>
        <w:t xml:space="preserve"> </w:t>
      </w:r>
    </w:p>
    <w:p w14:paraId="201636D2" w14:textId="77777777" w:rsidR="00CF1FD7" w:rsidRPr="008B1A61" w:rsidRDefault="00CF1FD7" w:rsidP="00EE1549">
      <w:pPr>
        <w:widowControl w:val="0"/>
        <w:autoSpaceDE w:val="0"/>
        <w:autoSpaceDN w:val="0"/>
        <w:adjustRightInd w:val="0"/>
        <w:spacing w:after="240"/>
        <w:jc w:val="center"/>
        <w:rPr>
          <w:rFonts w:ascii="Calibri" w:hAnsi="Calibri" w:cs="Calibri"/>
          <w:bCs/>
          <w:color w:val="404040" w:themeColor="text1" w:themeTint="BF"/>
          <w:sz w:val="22"/>
          <w:szCs w:val="22"/>
          <w:u w:val="single"/>
        </w:rPr>
      </w:pPr>
    </w:p>
    <w:p w14:paraId="0F41C87F" w14:textId="77777777" w:rsidR="00EB1334" w:rsidRPr="008B1A61" w:rsidRDefault="00EB1334" w:rsidP="00CF1FD7">
      <w:pPr>
        <w:widowControl w:val="0"/>
        <w:autoSpaceDE w:val="0"/>
        <w:autoSpaceDN w:val="0"/>
        <w:adjustRightInd w:val="0"/>
        <w:spacing w:after="240"/>
        <w:jc w:val="center"/>
        <w:rPr>
          <w:rFonts w:ascii="Calibri" w:hAnsi="Calibri" w:cs="Calibri"/>
          <w:b/>
          <w:bCs/>
          <w:color w:val="404040" w:themeColor="text1" w:themeTint="BF"/>
          <w:sz w:val="22"/>
          <w:szCs w:val="22"/>
        </w:rPr>
      </w:pPr>
    </w:p>
    <w:p w14:paraId="69B55812" w14:textId="77777777" w:rsidR="00267646" w:rsidRPr="008B1A61" w:rsidRDefault="00A90E7A" w:rsidP="00CF1FD7">
      <w:pPr>
        <w:widowControl w:val="0"/>
        <w:autoSpaceDE w:val="0"/>
        <w:autoSpaceDN w:val="0"/>
        <w:adjustRightInd w:val="0"/>
        <w:spacing w:after="240"/>
        <w:jc w:val="center"/>
        <w:rPr>
          <w:rFonts w:ascii="Calibri" w:hAnsi="Calibri" w:cs="Calibri"/>
          <w:b/>
          <w:bCs/>
          <w:color w:val="404040" w:themeColor="text1" w:themeTint="BF"/>
          <w:sz w:val="22"/>
          <w:szCs w:val="22"/>
        </w:rPr>
      </w:pPr>
      <w:r w:rsidRPr="008B1A61">
        <w:rPr>
          <w:rFonts w:ascii="Calibri" w:hAnsi="Calibri" w:cs="Calibri"/>
          <w:b/>
          <w:bCs/>
          <w:color w:val="404040" w:themeColor="text1" w:themeTint="BF"/>
          <w:sz w:val="28"/>
          <w:szCs w:val="28"/>
        </w:rPr>
        <w:t>INDIVIDUAL S</w:t>
      </w:r>
      <w:r w:rsidR="008B1A61" w:rsidRPr="008B1A61">
        <w:rPr>
          <w:rFonts w:ascii="Calibri" w:hAnsi="Calibri" w:cs="Calibri"/>
          <w:b/>
          <w:bCs/>
          <w:color w:val="404040" w:themeColor="text1" w:themeTint="BF"/>
          <w:sz w:val="28"/>
          <w:szCs w:val="28"/>
        </w:rPr>
        <w:t>HARED RESPONSIBILITY EXEMPTIONS</w:t>
      </w:r>
      <w:r w:rsidR="00CF1FD7" w:rsidRPr="008B1A61">
        <w:rPr>
          <w:rFonts w:ascii="Calibri" w:hAnsi="Calibri" w:cs="Calibri"/>
          <w:b/>
          <w:bCs/>
          <w:color w:val="404040" w:themeColor="text1" w:themeTint="BF"/>
          <w:sz w:val="22"/>
          <w:szCs w:val="22"/>
        </w:rPr>
        <w:br/>
      </w:r>
      <w:r w:rsidRPr="008B1A61">
        <w:rPr>
          <w:rFonts w:ascii="Calibri" w:hAnsi="Calibri" w:cs="Calibri"/>
          <w:b/>
          <w:bCs/>
          <w:color w:val="404040" w:themeColor="text1" w:themeTint="BF"/>
          <w:sz w:val="22"/>
          <w:szCs w:val="22"/>
        </w:rPr>
        <w:t>Frequently Asked Questions</w:t>
      </w:r>
    </w:p>
    <w:p w14:paraId="6D00A39F" w14:textId="77777777" w:rsidR="00E13F92" w:rsidRPr="008B1A61" w:rsidRDefault="00E13F92" w:rsidP="002C4C43">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What is an exemption?</w:t>
      </w:r>
    </w:p>
    <w:p w14:paraId="4C91F8FB" w14:textId="25C7927A" w:rsidR="00E13F92" w:rsidRPr="008B1A61" w:rsidRDefault="00E13F92" w:rsidP="002C4C43">
      <w:pPr>
        <w:jc w:val="both"/>
        <w:rPr>
          <w:rFonts w:asciiTheme="majorHAnsi" w:eastAsia="Times New Roman" w:hAnsiTheme="majorHAnsi" w:cs="Arial"/>
          <w:color w:val="404040" w:themeColor="text1" w:themeTint="BF"/>
          <w:sz w:val="22"/>
          <w:szCs w:val="22"/>
          <w:shd w:val="clear" w:color="auto" w:fill="FFFFFF"/>
        </w:rPr>
      </w:pPr>
      <w:r w:rsidRPr="008B1A61">
        <w:rPr>
          <w:rFonts w:asciiTheme="majorHAnsi" w:hAnsiTheme="majorHAnsi"/>
          <w:color w:val="404040" w:themeColor="text1" w:themeTint="BF"/>
          <w:sz w:val="22"/>
          <w:szCs w:val="22"/>
        </w:rPr>
        <w:t xml:space="preserve">A.  The Affordable Care Act (ACA) requires individuals to have health insurance coverage that qualifies as “minimum essential coverage” or pay </w:t>
      </w:r>
      <w:r w:rsidRPr="008B1A61">
        <w:rPr>
          <w:rFonts w:asciiTheme="majorHAnsi" w:eastAsia="Times New Roman" w:hAnsiTheme="majorHAnsi" w:cs="Arial"/>
          <w:color w:val="404040" w:themeColor="text1" w:themeTint="BF"/>
          <w:sz w:val="22"/>
          <w:szCs w:val="22"/>
          <w:shd w:val="clear" w:color="auto" w:fill="FFFFFF"/>
        </w:rPr>
        <w:t xml:space="preserve">a </w:t>
      </w:r>
      <w:r w:rsidR="00D33C81">
        <w:rPr>
          <w:rFonts w:asciiTheme="majorHAnsi" w:eastAsia="Times New Roman" w:hAnsiTheme="majorHAnsi" w:cs="Arial"/>
          <w:color w:val="404040" w:themeColor="text1" w:themeTint="BF"/>
          <w:sz w:val="22"/>
          <w:szCs w:val="22"/>
          <w:shd w:val="clear" w:color="auto" w:fill="FFFFFF"/>
        </w:rPr>
        <w:t>tax</w:t>
      </w:r>
      <w:r w:rsidR="0049692B">
        <w:rPr>
          <w:rFonts w:asciiTheme="majorHAnsi" w:eastAsia="Times New Roman" w:hAnsiTheme="majorHAnsi" w:cs="Arial"/>
          <w:color w:val="404040" w:themeColor="text1" w:themeTint="BF"/>
          <w:sz w:val="22"/>
          <w:szCs w:val="22"/>
          <w:shd w:val="clear" w:color="auto" w:fill="FFFFFF"/>
        </w:rPr>
        <w:t xml:space="preserve"> </w:t>
      </w:r>
      <w:r w:rsidRPr="008B1A61">
        <w:rPr>
          <w:rFonts w:asciiTheme="majorHAnsi" w:eastAsia="Times New Roman" w:hAnsiTheme="majorHAnsi" w:cs="Arial"/>
          <w:color w:val="404040" w:themeColor="text1" w:themeTint="BF"/>
          <w:sz w:val="22"/>
          <w:szCs w:val="22"/>
          <w:shd w:val="clear" w:color="auto" w:fill="FFFFFF"/>
        </w:rPr>
        <w:t>(also called the “individual shared responsibility </w:t>
      </w:r>
      <w:r w:rsidRPr="008B1A61">
        <w:rPr>
          <w:rFonts w:asciiTheme="majorHAnsi" w:eastAsia="Times New Roman" w:hAnsiTheme="majorHAnsi" w:cs="Arial"/>
          <w:bCs/>
          <w:color w:val="404040" w:themeColor="text1" w:themeTint="BF"/>
          <w:sz w:val="22"/>
          <w:szCs w:val="22"/>
          <w:shd w:val="clear" w:color="auto" w:fill="FFFFFF"/>
        </w:rPr>
        <w:t>payment”</w:t>
      </w:r>
      <w:r w:rsidRPr="008B1A61">
        <w:rPr>
          <w:rFonts w:asciiTheme="majorHAnsi" w:eastAsia="Times New Roman" w:hAnsiTheme="majorHAnsi" w:cs="Arial"/>
          <w:color w:val="404040" w:themeColor="text1" w:themeTint="BF"/>
          <w:sz w:val="22"/>
          <w:szCs w:val="22"/>
          <w:shd w:val="clear" w:color="auto" w:fill="FFFFFF"/>
        </w:rPr>
        <w:t xml:space="preserve">). However, under a few special circumstances, an individual may not have to pay the </w:t>
      </w:r>
      <w:r w:rsidR="00D33C81">
        <w:rPr>
          <w:rFonts w:asciiTheme="majorHAnsi" w:eastAsia="Times New Roman" w:hAnsiTheme="majorHAnsi" w:cs="Arial"/>
          <w:color w:val="404040" w:themeColor="text1" w:themeTint="BF"/>
          <w:sz w:val="22"/>
          <w:szCs w:val="22"/>
          <w:shd w:val="clear" w:color="auto" w:fill="FFFFFF"/>
        </w:rPr>
        <w:t>tax</w:t>
      </w:r>
      <w:r w:rsidR="0049692B">
        <w:rPr>
          <w:rFonts w:asciiTheme="majorHAnsi" w:eastAsia="Times New Roman" w:hAnsiTheme="majorHAnsi" w:cs="Arial"/>
          <w:color w:val="404040" w:themeColor="text1" w:themeTint="BF"/>
          <w:sz w:val="22"/>
          <w:szCs w:val="22"/>
          <w:shd w:val="clear" w:color="auto" w:fill="FFFFFF"/>
        </w:rPr>
        <w:t xml:space="preserve"> </w:t>
      </w:r>
      <w:bookmarkStart w:id="0" w:name="_GoBack"/>
      <w:bookmarkEnd w:id="0"/>
      <w:r w:rsidRPr="008B1A61">
        <w:rPr>
          <w:rFonts w:asciiTheme="majorHAnsi" w:eastAsia="Times New Roman" w:hAnsiTheme="majorHAnsi" w:cs="Arial"/>
          <w:color w:val="404040" w:themeColor="text1" w:themeTint="BF"/>
          <w:sz w:val="22"/>
          <w:szCs w:val="22"/>
          <w:shd w:val="clear" w:color="auto" w:fill="FFFFFF"/>
        </w:rPr>
        <w:t>even though he or she did not have health insurance coverage for part or all of the year. This is referred to as an exemption from the individual shared responsibility</w:t>
      </w:r>
      <w:r w:rsidR="00543DF3">
        <w:rPr>
          <w:rFonts w:asciiTheme="majorHAnsi" w:eastAsia="Times New Roman" w:hAnsiTheme="majorHAnsi" w:cs="Arial"/>
          <w:color w:val="404040" w:themeColor="text1" w:themeTint="BF"/>
          <w:sz w:val="22"/>
          <w:szCs w:val="22"/>
          <w:shd w:val="clear" w:color="auto" w:fill="FFFFFF"/>
        </w:rPr>
        <w:t xml:space="preserve"> payment</w:t>
      </w:r>
      <w:r w:rsidRPr="008B1A61">
        <w:rPr>
          <w:rFonts w:asciiTheme="majorHAnsi" w:eastAsia="Times New Roman" w:hAnsiTheme="majorHAnsi" w:cs="Arial"/>
          <w:color w:val="404040" w:themeColor="text1" w:themeTint="BF"/>
          <w:sz w:val="22"/>
          <w:szCs w:val="22"/>
          <w:shd w:val="clear" w:color="auto" w:fill="FFFFFF"/>
        </w:rPr>
        <w:t xml:space="preserve">. </w:t>
      </w:r>
    </w:p>
    <w:p w14:paraId="17099685" w14:textId="77777777" w:rsidR="00E13F92" w:rsidRPr="008B1A61" w:rsidRDefault="00E13F92" w:rsidP="002C4C43">
      <w:pPr>
        <w:jc w:val="both"/>
        <w:rPr>
          <w:rFonts w:asciiTheme="majorHAnsi" w:hAnsiTheme="majorHAnsi"/>
          <w:color w:val="404040" w:themeColor="text1" w:themeTint="BF"/>
          <w:sz w:val="22"/>
          <w:szCs w:val="22"/>
        </w:rPr>
      </w:pPr>
    </w:p>
    <w:p w14:paraId="65E01DEB" w14:textId="77777777" w:rsidR="00E13F92" w:rsidRPr="008B1A61" w:rsidRDefault="00E13F92" w:rsidP="002C4C43">
      <w:pPr>
        <w:jc w:val="both"/>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What types of health coverage qualify as “Minimum Essential Coverage”?</w:t>
      </w:r>
    </w:p>
    <w:p w14:paraId="61E8A3A6" w14:textId="77777777" w:rsidR="00E13F92" w:rsidRPr="008B1A61" w:rsidRDefault="00E13F92" w:rsidP="008B1A61">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You do not need to apply for an exemption if you have health coverage that qualifies as “minimum essential coverage”. If you are covered by any of the following types of health coverage, you have “minimum essential coverage”:</w:t>
      </w:r>
    </w:p>
    <w:p w14:paraId="34DB0AFF" w14:textId="77777777" w:rsidR="00E13F92" w:rsidRDefault="002A35B6" w:rsidP="002A35B6">
      <w:pPr>
        <w:tabs>
          <w:tab w:val="left" w:pos="180"/>
        </w:tabs>
        <w:ind w:left="504" w:right="93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Any HSRI plan;</w:t>
      </w:r>
    </w:p>
    <w:p w14:paraId="5A3726FE" w14:textId="5AFF0C98" w:rsidR="005D50E3" w:rsidRPr="008B1A61" w:rsidRDefault="005D50E3" w:rsidP="002A35B6">
      <w:pPr>
        <w:tabs>
          <w:tab w:val="left" w:pos="180"/>
        </w:tabs>
        <w:ind w:left="504" w:right="936"/>
        <w:rPr>
          <w:rFonts w:asciiTheme="majorHAnsi" w:hAnsiTheme="majorHAnsi"/>
          <w:color w:val="404040" w:themeColor="text1" w:themeTint="BF"/>
          <w:sz w:val="22"/>
          <w:szCs w:val="22"/>
        </w:rPr>
      </w:pPr>
      <w:r>
        <w:rPr>
          <w:rFonts w:asciiTheme="majorHAnsi" w:hAnsiTheme="majorHAnsi"/>
          <w:color w:val="404040" w:themeColor="text1" w:themeTint="BF"/>
          <w:sz w:val="22"/>
          <w:szCs w:val="22"/>
        </w:rPr>
        <w:t xml:space="preserve">•  </w:t>
      </w:r>
      <w:r w:rsidRPr="005D50E3">
        <w:rPr>
          <w:rFonts w:asciiTheme="majorHAnsi" w:hAnsiTheme="majorHAnsi"/>
          <w:color w:val="404040" w:themeColor="text1" w:themeTint="BF"/>
          <w:sz w:val="22"/>
          <w:szCs w:val="22"/>
        </w:rPr>
        <w:t>Coverage purchased in the individual market</w:t>
      </w:r>
      <w:proofErr w:type="gramStart"/>
      <w:r>
        <w:rPr>
          <w:rFonts w:asciiTheme="majorHAnsi" w:hAnsiTheme="majorHAnsi"/>
          <w:color w:val="404040" w:themeColor="text1" w:themeTint="BF"/>
          <w:sz w:val="22"/>
          <w:szCs w:val="22"/>
        </w:rPr>
        <w:t>;</w:t>
      </w:r>
      <w:proofErr w:type="gramEnd"/>
    </w:p>
    <w:p w14:paraId="52419D7F" w14:textId="643779DE" w:rsidR="00E13F92" w:rsidRPr="008B1A61" w:rsidRDefault="006016EB" w:rsidP="002A35B6">
      <w:pPr>
        <w:tabs>
          <w:tab w:val="left" w:pos="180"/>
        </w:tabs>
        <w:ind w:left="504" w:right="93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5D50E3">
        <w:rPr>
          <w:rFonts w:asciiTheme="majorHAnsi" w:hAnsiTheme="majorHAnsi"/>
          <w:color w:val="404040" w:themeColor="text1" w:themeTint="BF"/>
          <w:sz w:val="22"/>
          <w:szCs w:val="22"/>
        </w:rPr>
        <w:t xml:space="preserve">Most </w:t>
      </w:r>
      <w:r w:rsidR="00E13F92" w:rsidRPr="008B1A61">
        <w:rPr>
          <w:rFonts w:asciiTheme="majorHAnsi" w:hAnsiTheme="majorHAnsi"/>
          <w:color w:val="404040" w:themeColor="text1" w:themeTint="BF"/>
          <w:sz w:val="22"/>
          <w:szCs w:val="22"/>
        </w:rPr>
        <w:t xml:space="preserve">Medicaid </w:t>
      </w:r>
      <w:r w:rsidR="005D50E3">
        <w:rPr>
          <w:rFonts w:asciiTheme="majorHAnsi" w:hAnsiTheme="majorHAnsi"/>
          <w:color w:val="404040" w:themeColor="text1" w:themeTint="BF"/>
          <w:sz w:val="22"/>
          <w:szCs w:val="22"/>
        </w:rPr>
        <w:t xml:space="preserve">coverage </w:t>
      </w:r>
      <w:r w:rsidR="00E13F92" w:rsidRPr="008B1A61">
        <w:rPr>
          <w:rFonts w:asciiTheme="majorHAnsi" w:hAnsiTheme="majorHAnsi"/>
          <w:color w:val="404040" w:themeColor="text1" w:themeTint="BF"/>
          <w:sz w:val="22"/>
          <w:szCs w:val="22"/>
        </w:rPr>
        <w:t>or CHIP (</w:t>
      </w:r>
      <w:proofErr w:type="spellStart"/>
      <w:r w:rsidR="00E13F92" w:rsidRPr="008B1A61">
        <w:rPr>
          <w:rFonts w:asciiTheme="majorHAnsi" w:hAnsiTheme="majorHAnsi"/>
          <w:color w:val="404040" w:themeColor="text1" w:themeTint="BF"/>
          <w:sz w:val="22"/>
          <w:szCs w:val="22"/>
        </w:rPr>
        <w:t>RIteCare</w:t>
      </w:r>
      <w:proofErr w:type="spellEnd"/>
      <w:r w:rsidR="00E13F92" w:rsidRPr="008B1A61">
        <w:rPr>
          <w:rFonts w:asciiTheme="majorHAnsi" w:hAnsiTheme="majorHAnsi"/>
          <w:color w:val="404040" w:themeColor="text1" w:themeTint="BF"/>
          <w:sz w:val="22"/>
          <w:szCs w:val="22"/>
        </w:rPr>
        <w:t>);</w:t>
      </w:r>
    </w:p>
    <w:p w14:paraId="3A43E834" w14:textId="3DB169BF" w:rsidR="00E13F92" w:rsidRPr="008B1A61" w:rsidRDefault="006016EB" w:rsidP="002A35B6">
      <w:pPr>
        <w:tabs>
          <w:tab w:val="left" w:pos="180"/>
        </w:tabs>
        <w:ind w:left="504" w:right="93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Medicare</w:t>
      </w:r>
      <w:r w:rsidR="005D50E3">
        <w:rPr>
          <w:rFonts w:asciiTheme="majorHAnsi" w:hAnsiTheme="majorHAnsi"/>
          <w:color w:val="404040" w:themeColor="text1" w:themeTint="BF"/>
          <w:sz w:val="22"/>
          <w:szCs w:val="22"/>
        </w:rPr>
        <w:t xml:space="preserve"> (</w:t>
      </w:r>
      <w:r w:rsidR="005D50E3" w:rsidRPr="005D50E3">
        <w:rPr>
          <w:rFonts w:asciiTheme="majorHAnsi" w:hAnsiTheme="majorHAnsi"/>
          <w:color w:val="404040" w:themeColor="text1" w:themeTint="BF"/>
          <w:sz w:val="22"/>
          <w:szCs w:val="22"/>
        </w:rPr>
        <w:t>Part A) coverage and Medicare Advantage Plans</w:t>
      </w:r>
      <w:r w:rsidR="00E13F92" w:rsidRPr="008B1A61">
        <w:rPr>
          <w:rFonts w:asciiTheme="majorHAnsi" w:hAnsiTheme="majorHAnsi"/>
          <w:color w:val="404040" w:themeColor="text1" w:themeTint="BF"/>
          <w:sz w:val="22"/>
          <w:szCs w:val="22"/>
        </w:rPr>
        <w:t>;</w:t>
      </w:r>
    </w:p>
    <w:p w14:paraId="5A2FEF47" w14:textId="4CFE7E11" w:rsidR="00E13F92" w:rsidRPr="008B1A61" w:rsidRDefault="006016EB" w:rsidP="006016EB">
      <w:pPr>
        <w:tabs>
          <w:tab w:val="left" w:pos="180"/>
        </w:tabs>
        <w:ind w:left="724" w:right="936" w:hanging="220"/>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 xml:space="preserve">Any employer plan (including COBRA), with or </w:t>
      </w:r>
      <w:r w:rsidRPr="008B1A61">
        <w:rPr>
          <w:rFonts w:asciiTheme="majorHAnsi" w:hAnsiTheme="majorHAnsi"/>
          <w:color w:val="404040" w:themeColor="text1" w:themeTint="BF"/>
          <w:sz w:val="22"/>
          <w:szCs w:val="22"/>
        </w:rPr>
        <w:t>without “grandfathered”</w:t>
      </w:r>
      <w:r w:rsidRPr="008B1A61">
        <w:rPr>
          <w:rFonts w:asciiTheme="majorHAnsi" w:hAnsiTheme="majorHAnsi"/>
          <w:color w:val="404040" w:themeColor="text1" w:themeTint="BF"/>
          <w:sz w:val="22"/>
          <w:szCs w:val="22"/>
        </w:rPr>
        <w:br/>
        <w:t xml:space="preserve">status. </w:t>
      </w:r>
      <w:r w:rsidR="00E13F92" w:rsidRPr="008B1A61">
        <w:rPr>
          <w:rFonts w:asciiTheme="majorHAnsi" w:hAnsiTheme="majorHAnsi"/>
          <w:color w:val="404040" w:themeColor="text1" w:themeTint="BF"/>
          <w:sz w:val="22"/>
          <w:szCs w:val="22"/>
        </w:rPr>
        <w:t xml:space="preserve">This includes </w:t>
      </w:r>
      <w:r w:rsidR="005D50E3">
        <w:rPr>
          <w:rFonts w:asciiTheme="majorHAnsi" w:hAnsiTheme="majorHAnsi"/>
          <w:color w:val="404040" w:themeColor="text1" w:themeTint="BF"/>
          <w:sz w:val="22"/>
          <w:szCs w:val="22"/>
        </w:rPr>
        <w:t xml:space="preserve">self-insured and </w:t>
      </w:r>
      <w:r w:rsidR="00E13F92" w:rsidRPr="008B1A61">
        <w:rPr>
          <w:rFonts w:asciiTheme="majorHAnsi" w:hAnsiTheme="majorHAnsi"/>
          <w:color w:val="404040" w:themeColor="text1" w:themeTint="BF"/>
          <w:sz w:val="22"/>
          <w:szCs w:val="22"/>
        </w:rPr>
        <w:t>retiree plans. Your employer has information on whether the health coverage offered is minimum essential coverage;</w:t>
      </w:r>
    </w:p>
    <w:p w14:paraId="7BFB4F34" w14:textId="77777777" w:rsidR="00E13F92" w:rsidRPr="008B1A61" w:rsidRDefault="006016EB" w:rsidP="002A35B6">
      <w:pPr>
        <w:tabs>
          <w:tab w:val="left" w:pos="180"/>
        </w:tabs>
        <w:ind w:left="720" w:right="936" w:hanging="21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TRICARE (for current service members and militar</w:t>
      </w:r>
      <w:r w:rsidR="002A35B6" w:rsidRPr="008B1A61">
        <w:rPr>
          <w:rFonts w:asciiTheme="majorHAnsi" w:hAnsiTheme="majorHAnsi"/>
          <w:color w:val="404040" w:themeColor="text1" w:themeTint="BF"/>
          <w:sz w:val="22"/>
          <w:szCs w:val="22"/>
        </w:rPr>
        <w:t>y retirees, their families,</w:t>
      </w:r>
      <w:r w:rsidR="002A35B6" w:rsidRPr="008B1A61">
        <w:rPr>
          <w:rFonts w:asciiTheme="majorHAnsi" w:hAnsiTheme="majorHAnsi"/>
          <w:color w:val="404040" w:themeColor="text1" w:themeTint="BF"/>
          <w:sz w:val="22"/>
          <w:szCs w:val="22"/>
        </w:rPr>
        <w:br/>
        <w:t xml:space="preserve">and </w:t>
      </w:r>
      <w:r w:rsidR="00E13F92" w:rsidRPr="008B1A61">
        <w:rPr>
          <w:rFonts w:asciiTheme="majorHAnsi" w:hAnsiTheme="majorHAnsi"/>
          <w:color w:val="404040" w:themeColor="text1" w:themeTint="BF"/>
          <w:sz w:val="22"/>
          <w:szCs w:val="22"/>
        </w:rPr>
        <w:t>survivors);</w:t>
      </w:r>
    </w:p>
    <w:p w14:paraId="731A8AFA" w14:textId="77777777" w:rsidR="00E13F92" w:rsidRPr="008B1A61" w:rsidRDefault="006016EB" w:rsidP="002A35B6">
      <w:pPr>
        <w:tabs>
          <w:tab w:val="left" w:pos="180"/>
        </w:tabs>
        <w:ind w:left="504" w:right="93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Veterans healthcare programs;</w:t>
      </w:r>
    </w:p>
    <w:p w14:paraId="5C529A38" w14:textId="77777777" w:rsidR="00E13F92" w:rsidRPr="008B1A61" w:rsidRDefault="006016EB" w:rsidP="002A35B6">
      <w:pPr>
        <w:tabs>
          <w:tab w:val="left" w:pos="180"/>
        </w:tabs>
        <w:ind w:left="504" w:right="93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Peace Corps Volunteer Plans;</w:t>
      </w:r>
    </w:p>
    <w:p w14:paraId="67F34ADB" w14:textId="77777777" w:rsidR="00E13F92" w:rsidRPr="008B1A61" w:rsidRDefault="006016EB" w:rsidP="002A35B6">
      <w:pPr>
        <w:tabs>
          <w:tab w:val="left" w:pos="180"/>
        </w:tabs>
        <w:ind w:left="720" w:right="936" w:hanging="21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Self-funded health coverage offered to stude</w:t>
      </w:r>
      <w:r w:rsidR="002A35B6" w:rsidRPr="008B1A61">
        <w:rPr>
          <w:rFonts w:asciiTheme="majorHAnsi" w:hAnsiTheme="majorHAnsi"/>
          <w:color w:val="404040" w:themeColor="text1" w:themeTint="BF"/>
          <w:sz w:val="22"/>
          <w:szCs w:val="22"/>
        </w:rPr>
        <w:t>nts by universities for plan or</w:t>
      </w:r>
      <w:r w:rsidR="002A35B6" w:rsidRPr="008B1A61">
        <w:rPr>
          <w:rFonts w:asciiTheme="majorHAnsi" w:hAnsiTheme="majorHAnsi"/>
          <w:color w:val="404040" w:themeColor="text1" w:themeTint="BF"/>
          <w:sz w:val="22"/>
          <w:szCs w:val="22"/>
        </w:rPr>
        <w:br/>
      </w:r>
      <w:r w:rsidR="00E13F92" w:rsidRPr="008B1A61">
        <w:rPr>
          <w:rFonts w:asciiTheme="majorHAnsi" w:hAnsiTheme="majorHAnsi"/>
          <w:color w:val="404040" w:themeColor="text1" w:themeTint="BF"/>
          <w:sz w:val="22"/>
          <w:szCs w:val="22"/>
        </w:rPr>
        <w:t>policy years that begin on or before Dec. 31, 2014;</w:t>
      </w:r>
    </w:p>
    <w:p w14:paraId="7B8B9EB4" w14:textId="77777777" w:rsidR="00E13F92" w:rsidRDefault="006016EB" w:rsidP="002A35B6">
      <w:pPr>
        <w:tabs>
          <w:tab w:val="left" w:pos="180"/>
        </w:tabs>
        <w:ind w:left="720" w:right="936" w:hanging="216"/>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w:t>
      </w:r>
      <w:r w:rsidR="002A35B6" w:rsidRPr="008B1A61">
        <w:rPr>
          <w:rFonts w:asciiTheme="majorHAnsi" w:hAnsiTheme="majorHAnsi"/>
          <w:color w:val="404040" w:themeColor="text1" w:themeTint="BF"/>
          <w:sz w:val="22"/>
          <w:szCs w:val="22"/>
        </w:rPr>
        <w:tab/>
      </w:r>
      <w:r w:rsidR="00E13F92" w:rsidRPr="008B1A61">
        <w:rPr>
          <w:rFonts w:asciiTheme="majorHAnsi" w:hAnsiTheme="majorHAnsi"/>
          <w:color w:val="404040" w:themeColor="text1" w:themeTint="BF"/>
          <w:sz w:val="22"/>
          <w:szCs w:val="22"/>
        </w:rPr>
        <w:t>Other plans may also qualify. Ask your health coverage provider</w:t>
      </w:r>
      <w:r w:rsidR="002A35B6" w:rsidRPr="008B1A61">
        <w:rPr>
          <w:rFonts w:asciiTheme="majorHAnsi" w:hAnsiTheme="majorHAnsi"/>
          <w:color w:val="404040" w:themeColor="text1" w:themeTint="BF"/>
          <w:sz w:val="22"/>
          <w:szCs w:val="22"/>
        </w:rPr>
        <w:t xml:space="preserve"> for more</w:t>
      </w:r>
      <w:r w:rsidR="002A35B6" w:rsidRPr="008B1A61">
        <w:rPr>
          <w:rFonts w:asciiTheme="majorHAnsi" w:hAnsiTheme="majorHAnsi"/>
          <w:color w:val="404040" w:themeColor="text1" w:themeTint="BF"/>
          <w:sz w:val="22"/>
          <w:szCs w:val="22"/>
        </w:rPr>
        <w:br/>
      </w:r>
      <w:r w:rsidR="00E13F92" w:rsidRPr="008B1A61">
        <w:rPr>
          <w:rFonts w:asciiTheme="majorHAnsi" w:hAnsiTheme="majorHAnsi"/>
          <w:color w:val="404040" w:themeColor="text1" w:themeTint="BF"/>
          <w:sz w:val="22"/>
          <w:szCs w:val="22"/>
        </w:rPr>
        <w:t>information.</w:t>
      </w:r>
    </w:p>
    <w:p w14:paraId="45B6FF89" w14:textId="77777777" w:rsidR="005D50E3" w:rsidRPr="008B1A61" w:rsidRDefault="005D50E3" w:rsidP="002A35B6">
      <w:pPr>
        <w:tabs>
          <w:tab w:val="left" w:pos="180"/>
        </w:tabs>
        <w:ind w:left="720" w:right="936" w:hanging="216"/>
        <w:rPr>
          <w:rFonts w:asciiTheme="majorHAnsi" w:hAnsiTheme="majorHAnsi"/>
          <w:b/>
          <w:color w:val="404040" w:themeColor="text1" w:themeTint="BF"/>
          <w:sz w:val="22"/>
          <w:szCs w:val="22"/>
        </w:rPr>
      </w:pPr>
    </w:p>
    <w:p w14:paraId="365455DA" w14:textId="2F2F5405" w:rsidR="00E13F92" w:rsidRPr="005D50E3" w:rsidRDefault="005D50E3" w:rsidP="00E13F92">
      <w:pPr>
        <w:rPr>
          <w:rFonts w:asciiTheme="majorHAnsi" w:hAnsiTheme="majorHAnsi"/>
          <w:color w:val="404040" w:themeColor="text1" w:themeTint="BF"/>
          <w:sz w:val="22"/>
          <w:szCs w:val="22"/>
        </w:rPr>
      </w:pPr>
      <w:r w:rsidRPr="005D50E3">
        <w:rPr>
          <w:rFonts w:asciiTheme="majorHAnsi" w:hAnsiTheme="majorHAnsi"/>
          <w:color w:val="404040" w:themeColor="text1" w:themeTint="BF"/>
          <w:sz w:val="22"/>
          <w:szCs w:val="22"/>
        </w:rPr>
        <w:t>Minimum essential coverage doesn’t include coverage providing only limited benefits, such as coverage only for vision care or dental care; and Medicaid covering only certain benefits such as family planning; workers' compensation; or disability policies.</w:t>
      </w:r>
    </w:p>
    <w:p w14:paraId="3F4B2BD7" w14:textId="77777777" w:rsidR="005D50E3" w:rsidRPr="008B1A61" w:rsidRDefault="005D50E3" w:rsidP="00E13F92">
      <w:pPr>
        <w:rPr>
          <w:rFonts w:asciiTheme="majorHAnsi" w:hAnsiTheme="majorHAnsi"/>
          <w:b/>
          <w:color w:val="404040" w:themeColor="text1" w:themeTint="BF"/>
          <w:sz w:val="22"/>
          <w:szCs w:val="22"/>
        </w:rPr>
      </w:pPr>
    </w:p>
    <w:p w14:paraId="5C6E6CC7" w14:textId="77777777" w:rsidR="00E13F92" w:rsidRPr="008B1A61" w:rsidRDefault="00E13F92" w:rsidP="002C4C43">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 xml:space="preserve">Q. What kinds of exemptions are available and where do I apply? </w:t>
      </w:r>
    </w:p>
    <w:p w14:paraId="134FED4E" w14:textId="77777777" w:rsidR="00E13F92" w:rsidRPr="008B1A61" w:rsidRDefault="00E13F92" w:rsidP="002C4C43">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A. Depending on the reason you’re requesting an exemption, you can apply for an exemption through HealthSource RI or on your federal tax return. You can learn more </w:t>
      </w:r>
      <w:r w:rsidR="006016EB" w:rsidRPr="008B1A61">
        <w:rPr>
          <w:rFonts w:asciiTheme="majorHAnsi" w:hAnsiTheme="majorHAnsi"/>
          <w:color w:val="404040" w:themeColor="text1" w:themeTint="BF"/>
          <w:sz w:val="22"/>
          <w:szCs w:val="22"/>
        </w:rPr>
        <w:t xml:space="preserve">about this in the table below. </w:t>
      </w:r>
      <w:r w:rsidRPr="008B1A61">
        <w:rPr>
          <w:rFonts w:asciiTheme="majorHAnsi" w:hAnsiTheme="majorHAnsi"/>
          <w:color w:val="404040" w:themeColor="text1" w:themeTint="BF"/>
          <w:sz w:val="22"/>
          <w:szCs w:val="22"/>
        </w:rPr>
        <w:t xml:space="preserve">We strongly encourage you to apply for an exemption with the IRS when filing your federal tax return, if possible. </w:t>
      </w:r>
    </w:p>
    <w:p w14:paraId="7C4F8919" w14:textId="77777777" w:rsidR="00E13F92" w:rsidRPr="008B1A61" w:rsidRDefault="00E13F92" w:rsidP="002C4C43">
      <w:pPr>
        <w:jc w:val="both"/>
        <w:rPr>
          <w:rFonts w:asciiTheme="majorHAnsi" w:hAnsiTheme="majorHAnsi"/>
          <w:color w:val="404040" w:themeColor="text1" w:themeTint="BF"/>
          <w:sz w:val="8"/>
          <w:szCs w:val="8"/>
        </w:rPr>
      </w:pPr>
    </w:p>
    <w:p w14:paraId="124B7407" w14:textId="271B8927" w:rsidR="00EB1334" w:rsidRDefault="00E13F92" w:rsidP="002C4C43">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If your income will be low enough that you won’t be required to file taxes, you don’t </w:t>
      </w:r>
      <w:r w:rsidR="00A6025B" w:rsidRPr="00A6025B">
        <w:rPr>
          <w:rFonts w:asciiTheme="majorHAnsi" w:hAnsiTheme="majorHAnsi"/>
          <w:color w:val="404040" w:themeColor="text1" w:themeTint="BF"/>
          <w:sz w:val="22"/>
          <w:szCs w:val="22"/>
        </w:rPr>
        <w:t>nee</w:t>
      </w:r>
      <w:r w:rsidR="00A6025B">
        <w:rPr>
          <w:rFonts w:asciiTheme="majorHAnsi" w:hAnsiTheme="majorHAnsi"/>
          <w:color w:val="404040" w:themeColor="text1" w:themeTint="BF"/>
          <w:sz w:val="22"/>
          <w:szCs w:val="22"/>
        </w:rPr>
        <w:t xml:space="preserve">d to file a tax return to claim </w:t>
      </w:r>
      <w:r w:rsidR="00A6025B" w:rsidRPr="00A6025B">
        <w:rPr>
          <w:rFonts w:asciiTheme="majorHAnsi" w:hAnsiTheme="majorHAnsi"/>
          <w:color w:val="404040" w:themeColor="text1" w:themeTint="BF"/>
          <w:sz w:val="22"/>
          <w:szCs w:val="22"/>
        </w:rPr>
        <w:t>the coverage exemption. However, i</w:t>
      </w:r>
      <w:r w:rsidR="00A6025B">
        <w:rPr>
          <w:rFonts w:asciiTheme="majorHAnsi" w:hAnsiTheme="majorHAnsi"/>
          <w:color w:val="404040" w:themeColor="text1" w:themeTint="BF"/>
          <w:sz w:val="22"/>
          <w:szCs w:val="22"/>
        </w:rPr>
        <w:t xml:space="preserve">f you aren't required to file a </w:t>
      </w:r>
      <w:r w:rsidR="00A6025B" w:rsidRPr="00A6025B">
        <w:rPr>
          <w:rFonts w:asciiTheme="majorHAnsi" w:hAnsiTheme="majorHAnsi"/>
          <w:color w:val="404040" w:themeColor="text1" w:themeTint="BF"/>
          <w:sz w:val="22"/>
          <w:szCs w:val="22"/>
        </w:rPr>
        <w:t>tax return but choose to file anyway, you must claim the</w:t>
      </w:r>
      <w:r w:rsidR="00A6025B">
        <w:rPr>
          <w:rFonts w:asciiTheme="majorHAnsi" w:hAnsiTheme="majorHAnsi"/>
          <w:color w:val="404040" w:themeColor="text1" w:themeTint="BF"/>
          <w:sz w:val="22"/>
          <w:szCs w:val="22"/>
        </w:rPr>
        <w:t xml:space="preserve"> </w:t>
      </w:r>
      <w:r w:rsidR="00A6025B" w:rsidRPr="00A6025B">
        <w:rPr>
          <w:rFonts w:asciiTheme="majorHAnsi" w:hAnsiTheme="majorHAnsi"/>
          <w:color w:val="404040" w:themeColor="text1" w:themeTint="BF"/>
          <w:sz w:val="22"/>
          <w:szCs w:val="22"/>
        </w:rPr>
        <w:t>coverage exemption</w:t>
      </w:r>
      <w:r w:rsidR="00A6025B">
        <w:rPr>
          <w:rFonts w:asciiTheme="majorHAnsi" w:hAnsiTheme="majorHAnsi"/>
          <w:color w:val="404040" w:themeColor="text1" w:themeTint="BF"/>
          <w:sz w:val="22"/>
          <w:szCs w:val="22"/>
        </w:rPr>
        <w:t xml:space="preserve"> on your return. </w:t>
      </w:r>
    </w:p>
    <w:p w14:paraId="73AEF267" w14:textId="77777777" w:rsidR="00255B03" w:rsidRDefault="00255B03" w:rsidP="002C4C43">
      <w:pPr>
        <w:jc w:val="both"/>
        <w:rPr>
          <w:rFonts w:asciiTheme="majorHAnsi" w:hAnsiTheme="majorHAnsi"/>
          <w:color w:val="404040" w:themeColor="text1" w:themeTint="BF"/>
          <w:sz w:val="22"/>
          <w:szCs w:val="22"/>
        </w:rPr>
      </w:pPr>
    </w:p>
    <w:p w14:paraId="19964CA9" w14:textId="77777777" w:rsidR="00255B03" w:rsidRDefault="00255B03" w:rsidP="002C4C43">
      <w:pPr>
        <w:jc w:val="both"/>
        <w:rPr>
          <w:rFonts w:asciiTheme="majorHAnsi" w:hAnsiTheme="majorHAnsi"/>
          <w:color w:val="404040" w:themeColor="text1" w:themeTint="BF"/>
          <w:sz w:val="22"/>
          <w:szCs w:val="22"/>
        </w:rPr>
      </w:pPr>
    </w:p>
    <w:p w14:paraId="3607B0F5" w14:textId="77777777" w:rsidR="00255B03" w:rsidRDefault="00255B03" w:rsidP="002C4C43">
      <w:pPr>
        <w:jc w:val="both"/>
        <w:rPr>
          <w:rFonts w:asciiTheme="majorHAnsi" w:hAnsiTheme="majorHAnsi"/>
          <w:color w:val="404040" w:themeColor="text1" w:themeTint="BF"/>
          <w:sz w:val="22"/>
          <w:szCs w:val="22"/>
        </w:rPr>
      </w:pPr>
    </w:p>
    <w:p w14:paraId="601C7E5E" w14:textId="77777777" w:rsidR="00255B03" w:rsidRDefault="00255B03" w:rsidP="002C4C43">
      <w:pPr>
        <w:jc w:val="both"/>
        <w:rPr>
          <w:rFonts w:asciiTheme="majorHAnsi" w:hAnsiTheme="majorHAnsi"/>
          <w:color w:val="404040" w:themeColor="text1" w:themeTint="BF"/>
          <w:sz w:val="22"/>
          <w:szCs w:val="22"/>
        </w:rPr>
      </w:pPr>
    </w:p>
    <w:p w14:paraId="4028D469" w14:textId="77777777" w:rsidR="00255B03" w:rsidRDefault="00255B03" w:rsidP="002C4C43">
      <w:pPr>
        <w:jc w:val="both"/>
        <w:rPr>
          <w:rFonts w:asciiTheme="majorHAnsi" w:hAnsiTheme="majorHAnsi"/>
          <w:color w:val="404040" w:themeColor="text1" w:themeTint="BF"/>
          <w:sz w:val="22"/>
          <w:szCs w:val="22"/>
        </w:rPr>
      </w:pPr>
    </w:p>
    <w:p w14:paraId="79698813" w14:textId="77777777" w:rsidR="00255B03" w:rsidRDefault="00255B03" w:rsidP="002C4C43">
      <w:pPr>
        <w:jc w:val="both"/>
        <w:rPr>
          <w:rFonts w:asciiTheme="majorHAnsi" w:hAnsiTheme="majorHAnsi"/>
          <w:color w:val="404040" w:themeColor="text1" w:themeTint="BF"/>
          <w:sz w:val="22"/>
          <w:szCs w:val="22"/>
        </w:rPr>
      </w:pPr>
    </w:p>
    <w:p w14:paraId="60962920" w14:textId="77777777" w:rsidR="00255B03" w:rsidRDefault="00255B03" w:rsidP="002C4C43">
      <w:pPr>
        <w:jc w:val="both"/>
        <w:rPr>
          <w:rFonts w:asciiTheme="majorHAnsi" w:hAnsiTheme="majorHAnsi"/>
          <w:color w:val="404040" w:themeColor="text1" w:themeTint="BF"/>
          <w:sz w:val="22"/>
          <w:szCs w:val="22"/>
        </w:rPr>
      </w:pPr>
    </w:p>
    <w:p w14:paraId="7BB4A3F0" w14:textId="77777777" w:rsidR="00255B03" w:rsidRPr="008B1A61" w:rsidRDefault="00255B03" w:rsidP="002C4C43">
      <w:pPr>
        <w:jc w:val="both"/>
        <w:rPr>
          <w:rFonts w:asciiTheme="majorHAnsi" w:hAnsiTheme="majorHAnsi"/>
          <w:color w:val="404040" w:themeColor="text1" w:themeTint="BF"/>
          <w:sz w:val="22"/>
          <w:szCs w:val="22"/>
        </w:rPr>
      </w:pPr>
    </w:p>
    <w:p w14:paraId="5C021CEE" w14:textId="77777777" w:rsidR="00E13F92" w:rsidRPr="008B1A61" w:rsidRDefault="00E13F92" w:rsidP="00E13F92">
      <w:pPr>
        <w:rPr>
          <w:rFonts w:asciiTheme="majorHAnsi" w:hAnsiTheme="majorHAnsi"/>
          <w:color w:val="404040" w:themeColor="text1" w:themeTint="BF"/>
          <w:sz w:val="22"/>
          <w:szCs w:val="22"/>
        </w:rPr>
      </w:pPr>
    </w:p>
    <w:tbl>
      <w:tblPr>
        <w:tblStyle w:val="TableGrid"/>
        <w:tblW w:w="8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28"/>
        <w:gridCol w:w="4412"/>
      </w:tblGrid>
      <w:tr w:rsidR="00E13F92" w:rsidRPr="008B1A61" w14:paraId="1EFA1818" w14:textId="77777777">
        <w:trPr>
          <w:trHeight w:hRule="exact" w:val="307"/>
        </w:trPr>
        <w:tc>
          <w:tcPr>
            <w:tcW w:w="4428" w:type="dxa"/>
          </w:tcPr>
          <w:p w14:paraId="581CC248" w14:textId="77777777" w:rsidR="00E13F92" w:rsidRPr="008B1A61" w:rsidRDefault="00E13F92" w:rsidP="00A90E7A">
            <w:pPr>
              <w:pStyle w:val="TableParagraph"/>
              <w:spacing w:before="1"/>
              <w:ind w:left="104"/>
              <w:jc w:val="center"/>
              <w:rPr>
                <w:rFonts w:asciiTheme="majorHAnsi" w:eastAsia="Calibri" w:hAnsiTheme="majorHAnsi" w:cs="Calibri"/>
                <w:color w:val="404040" w:themeColor="text1" w:themeTint="BF"/>
              </w:rPr>
            </w:pPr>
            <w:r w:rsidRPr="008B1A61">
              <w:rPr>
                <w:rFonts w:asciiTheme="majorHAnsi" w:hAnsiTheme="majorHAnsi"/>
                <w:b/>
                <w:color w:val="404040" w:themeColor="text1" w:themeTint="BF"/>
              </w:rPr>
              <w:t>Exemption Reason &amp; Where to Apply</w:t>
            </w:r>
          </w:p>
        </w:tc>
        <w:tc>
          <w:tcPr>
            <w:tcW w:w="4412" w:type="dxa"/>
          </w:tcPr>
          <w:p w14:paraId="62562C9B" w14:textId="77777777" w:rsidR="00E13F92" w:rsidRPr="008B1A61" w:rsidRDefault="00E13F92" w:rsidP="00A90E7A">
            <w:pPr>
              <w:pStyle w:val="TableParagraph"/>
              <w:spacing w:before="1"/>
              <w:ind w:left="104"/>
              <w:jc w:val="center"/>
              <w:rPr>
                <w:rFonts w:asciiTheme="majorHAnsi" w:eastAsia="Calibri" w:hAnsiTheme="majorHAnsi" w:cs="Calibri"/>
                <w:color w:val="404040" w:themeColor="text1" w:themeTint="BF"/>
              </w:rPr>
            </w:pPr>
            <w:r w:rsidRPr="008B1A61">
              <w:rPr>
                <w:rFonts w:asciiTheme="majorHAnsi" w:hAnsiTheme="majorHAnsi"/>
                <w:b/>
                <w:color w:val="404040" w:themeColor="text1" w:themeTint="BF"/>
              </w:rPr>
              <w:t>Application</w:t>
            </w:r>
            <w:r w:rsidRPr="008B1A61">
              <w:rPr>
                <w:rFonts w:asciiTheme="majorHAnsi" w:hAnsiTheme="majorHAnsi"/>
                <w:b/>
                <w:color w:val="404040" w:themeColor="text1" w:themeTint="BF"/>
                <w:spacing w:val="-13"/>
              </w:rPr>
              <w:t xml:space="preserve"> </w:t>
            </w:r>
            <w:r w:rsidRPr="008B1A61">
              <w:rPr>
                <w:rFonts w:asciiTheme="majorHAnsi" w:hAnsiTheme="majorHAnsi"/>
                <w:b/>
                <w:color w:val="404040" w:themeColor="text1" w:themeTint="BF"/>
              </w:rPr>
              <w:t>Timing</w:t>
            </w:r>
          </w:p>
        </w:tc>
      </w:tr>
      <w:tr w:rsidR="00E13F92" w:rsidRPr="008B1A61" w14:paraId="3999211F" w14:textId="77777777">
        <w:trPr>
          <w:trHeight w:hRule="exact" w:val="525"/>
        </w:trPr>
        <w:tc>
          <w:tcPr>
            <w:tcW w:w="8840" w:type="dxa"/>
            <w:gridSpan w:val="2"/>
            <w:vAlign w:val="center"/>
          </w:tcPr>
          <w:p w14:paraId="7B7B05C4" w14:textId="77777777" w:rsidR="00E13F92" w:rsidRPr="008B1A61" w:rsidRDefault="00E13F92" w:rsidP="00A90E7A">
            <w:pPr>
              <w:pStyle w:val="TableParagraph"/>
              <w:spacing w:before="1" w:line="243" w:lineRule="auto"/>
              <w:ind w:left="104" w:right="669"/>
              <w:contextualSpacing/>
              <w:jc w:val="center"/>
              <w:rPr>
                <w:rFonts w:asciiTheme="majorHAnsi" w:hAnsiTheme="majorHAnsi"/>
                <w:b/>
                <w:color w:val="404040" w:themeColor="text1" w:themeTint="BF"/>
                <w:spacing w:val="-2"/>
                <w:w w:val="105"/>
              </w:rPr>
            </w:pPr>
            <w:r w:rsidRPr="008B1A61">
              <w:rPr>
                <w:rFonts w:asciiTheme="majorHAnsi" w:hAnsiTheme="majorHAnsi"/>
                <w:b/>
                <w:color w:val="404040" w:themeColor="text1" w:themeTint="BF"/>
                <w:w w:val="105"/>
              </w:rPr>
              <w:t>You must apply for the following Exemptions through HealthSource</w:t>
            </w:r>
            <w:r w:rsidRPr="008B1A61">
              <w:rPr>
                <w:rFonts w:asciiTheme="majorHAnsi" w:hAnsiTheme="majorHAnsi"/>
                <w:b/>
                <w:color w:val="404040" w:themeColor="text1" w:themeTint="BF"/>
                <w:spacing w:val="-22"/>
                <w:w w:val="105"/>
              </w:rPr>
              <w:t xml:space="preserve"> </w:t>
            </w:r>
            <w:r w:rsidRPr="008B1A61">
              <w:rPr>
                <w:rFonts w:asciiTheme="majorHAnsi" w:hAnsiTheme="majorHAnsi"/>
                <w:b/>
                <w:color w:val="404040" w:themeColor="text1" w:themeTint="BF"/>
                <w:w w:val="105"/>
              </w:rPr>
              <w:t>RI:</w:t>
            </w:r>
          </w:p>
        </w:tc>
      </w:tr>
      <w:tr w:rsidR="00E13F92" w:rsidRPr="008B1A61" w14:paraId="372AEE29" w14:textId="77777777">
        <w:trPr>
          <w:trHeight w:hRule="exact" w:val="894"/>
        </w:trPr>
        <w:tc>
          <w:tcPr>
            <w:tcW w:w="4428" w:type="dxa"/>
            <w:vAlign w:val="center"/>
          </w:tcPr>
          <w:p w14:paraId="429871E9" w14:textId="77777777" w:rsidR="00E13F92" w:rsidRPr="008B1A61" w:rsidRDefault="00E13F92" w:rsidP="00A90E7A">
            <w:pPr>
              <w:pStyle w:val="TableParagraph"/>
              <w:spacing w:before="5"/>
              <w:rPr>
                <w:rFonts w:asciiTheme="majorHAnsi" w:eastAsia="Calibri" w:hAnsiTheme="majorHAnsi" w:cs="Calibri"/>
                <w:color w:val="404040" w:themeColor="text1" w:themeTint="BF"/>
              </w:rPr>
            </w:pPr>
            <w:r w:rsidRPr="008B1A61">
              <w:rPr>
                <w:rFonts w:asciiTheme="majorHAnsi" w:hAnsiTheme="majorHAnsi"/>
                <w:color w:val="404040" w:themeColor="text1" w:themeTint="BF"/>
              </w:rPr>
              <w:t>You’re a member of a recognized religious sect with religious objections to insurance, including Social Security and Medicare</w:t>
            </w:r>
          </w:p>
        </w:tc>
        <w:tc>
          <w:tcPr>
            <w:tcW w:w="4412" w:type="dxa"/>
            <w:vAlign w:val="center"/>
          </w:tcPr>
          <w:p w14:paraId="6D56D4B4" w14:textId="77777777" w:rsidR="00E13F92" w:rsidRPr="008B1A61" w:rsidRDefault="00E13F92" w:rsidP="00A90E7A">
            <w:pPr>
              <w:pStyle w:val="TableParagraph"/>
              <w:spacing w:before="5"/>
              <w:ind w:left="104"/>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at</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any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time.</w:t>
            </w:r>
          </w:p>
        </w:tc>
      </w:tr>
      <w:tr w:rsidR="00E13F92" w:rsidRPr="008B1A61" w14:paraId="6B48CFB0" w14:textId="77777777" w:rsidTr="00255B03">
        <w:trPr>
          <w:trHeight w:hRule="exact" w:val="2612"/>
        </w:trPr>
        <w:tc>
          <w:tcPr>
            <w:tcW w:w="4428" w:type="dxa"/>
            <w:vAlign w:val="center"/>
          </w:tcPr>
          <w:p w14:paraId="04FF5C9C" w14:textId="77777777" w:rsidR="00E13F92" w:rsidRPr="008B1A61" w:rsidRDefault="00E13F92" w:rsidP="00A90E7A">
            <w:pPr>
              <w:pStyle w:val="TableParagraph"/>
              <w:spacing w:before="10"/>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 have experienced a</w:t>
            </w:r>
            <w:r w:rsidR="006016EB" w:rsidRPr="008B1A61">
              <w:rPr>
                <w:rFonts w:asciiTheme="majorHAnsi" w:hAnsiTheme="majorHAnsi"/>
                <w:color w:val="404040" w:themeColor="text1" w:themeTint="BF"/>
                <w:w w:val="105"/>
              </w:rPr>
              <w:t xml:space="preserve"> “hardship” that</w:t>
            </w:r>
            <w:r w:rsidR="006016EB" w:rsidRPr="008B1A61">
              <w:rPr>
                <w:rFonts w:asciiTheme="majorHAnsi" w:hAnsiTheme="majorHAnsi"/>
                <w:color w:val="404040" w:themeColor="text1" w:themeTint="BF"/>
                <w:w w:val="105"/>
              </w:rPr>
              <w:br/>
            </w:r>
            <w:r w:rsidRPr="008B1A61">
              <w:rPr>
                <w:rFonts w:asciiTheme="majorHAnsi" w:hAnsiTheme="majorHAnsi"/>
                <w:color w:val="404040" w:themeColor="text1" w:themeTint="BF"/>
                <w:w w:val="105"/>
              </w:rPr>
              <w:t>affects your ability to purchase health insurance coverage</w:t>
            </w:r>
          </w:p>
        </w:tc>
        <w:tc>
          <w:tcPr>
            <w:tcW w:w="4412" w:type="dxa"/>
            <w:vAlign w:val="center"/>
          </w:tcPr>
          <w:p w14:paraId="53908B9C" w14:textId="666976B5" w:rsidR="00E13F92" w:rsidRPr="008B1A61" w:rsidRDefault="00E13F92" w:rsidP="00A90E7A">
            <w:pPr>
              <w:pStyle w:val="TableParagraph"/>
              <w:spacing w:before="10" w:line="250" w:lineRule="auto"/>
              <w:ind w:left="104" w:right="356"/>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before,</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during</w:t>
            </w:r>
            <w:r w:rsidRPr="008B1A61">
              <w:rPr>
                <w:rFonts w:asciiTheme="majorHAnsi" w:hAnsiTheme="majorHAnsi"/>
                <w:color w:val="404040" w:themeColor="text1" w:themeTint="BF"/>
                <w:spacing w:val="-9"/>
                <w:w w:val="105"/>
              </w:rPr>
              <w:t xml:space="preserve"> </w:t>
            </w:r>
            <w:r w:rsidRPr="008B1A61">
              <w:rPr>
                <w:rFonts w:asciiTheme="majorHAnsi" w:hAnsiTheme="majorHAnsi"/>
                <w:color w:val="404040" w:themeColor="text1" w:themeTint="BF"/>
                <w:w w:val="105"/>
              </w:rPr>
              <w:t>or</w:t>
            </w:r>
            <w:r w:rsidRPr="008B1A61">
              <w:rPr>
                <w:rFonts w:asciiTheme="majorHAnsi" w:hAnsiTheme="majorHAnsi"/>
                <w:color w:val="404040" w:themeColor="text1" w:themeTint="BF"/>
                <w:spacing w:val="32"/>
                <w:w w:val="103"/>
              </w:rPr>
              <w:t xml:space="preserve"> </w:t>
            </w:r>
            <w:r w:rsidRPr="008B1A61">
              <w:rPr>
                <w:rFonts w:asciiTheme="majorHAnsi" w:hAnsiTheme="majorHAnsi"/>
                <w:color w:val="404040" w:themeColor="text1" w:themeTint="BF"/>
                <w:w w:val="105"/>
              </w:rPr>
              <w:t>after</w:t>
            </w:r>
            <w:r w:rsidR="006016EB" w:rsidRPr="008B1A61">
              <w:rPr>
                <w:rFonts w:asciiTheme="majorHAnsi" w:hAnsiTheme="majorHAnsi"/>
                <w:color w:val="404040" w:themeColor="text1" w:themeTint="BF"/>
                <w:spacing w:val="-11"/>
                <w:w w:val="105"/>
              </w:rPr>
              <w:br/>
            </w:r>
            <w:r w:rsidRPr="008B1A61">
              <w:rPr>
                <w:rFonts w:asciiTheme="majorHAnsi" w:hAnsiTheme="majorHAnsi"/>
                <w:color w:val="404040" w:themeColor="text1" w:themeTint="BF"/>
                <w:w w:val="105"/>
              </w:rPr>
              <w:t>the</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hardship,</w:t>
            </w:r>
            <w:r w:rsidRPr="008B1A61">
              <w:rPr>
                <w:rFonts w:asciiTheme="majorHAnsi" w:hAnsiTheme="majorHAnsi"/>
                <w:color w:val="404040" w:themeColor="text1" w:themeTint="BF"/>
                <w:spacing w:val="-11"/>
                <w:w w:val="105"/>
              </w:rPr>
              <w:t xml:space="preserve"> </w:t>
            </w:r>
            <w:r w:rsidRPr="008B1A61">
              <w:rPr>
                <w:rFonts w:asciiTheme="majorHAnsi" w:hAnsiTheme="majorHAnsi"/>
                <w:color w:val="404040" w:themeColor="text1" w:themeTint="BF"/>
                <w:w w:val="105"/>
              </w:rPr>
              <w:t>depending</w:t>
            </w:r>
            <w:r w:rsidRPr="008B1A61">
              <w:rPr>
                <w:rFonts w:asciiTheme="majorHAnsi" w:hAnsiTheme="majorHAnsi"/>
                <w:color w:val="404040" w:themeColor="text1" w:themeTint="BF"/>
                <w:spacing w:val="-11"/>
                <w:w w:val="105"/>
              </w:rPr>
              <w:t xml:space="preserve"> </w:t>
            </w:r>
            <w:r w:rsidRPr="008B1A61">
              <w:rPr>
                <w:rFonts w:asciiTheme="majorHAnsi" w:hAnsiTheme="majorHAnsi"/>
                <w:color w:val="404040" w:themeColor="text1" w:themeTint="BF"/>
                <w:w w:val="105"/>
              </w:rPr>
              <w:t>on</w:t>
            </w:r>
            <w:r w:rsidRPr="008B1A61">
              <w:rPr>
                <w:rFonts w:asciiTheme="majorHAnsi" w:hAnsiTheme="majorHAnsi"/>
                <w:color w:val="404040" w:themeColor="text1" w:themeTint="BF"/>
                <w:spacing w:val="40"/>
                <w:w w:val="103"/>
              </w:rPr>
              <w:t xml:space="preserve"> </w:t>
            </w:r>
            <w:r w:rsidRPr="008B1A61">
              <w:rPr>
                <w:rFonts w:asciiTheme="majorHAnsi" w:hAnsiTheme="majorHAnsi"/>
                <w:color w:val="404040" w:themeColor="text1" w:themeTint="BF"/>
                <w:w w:val="105"/>
              </w:rPr>
              <w:t>the</w:t>
            </w:r>
            <w:r w:rsidRPr="008B1A61">
              <w:rPr>
                <w:rFonts w:asciiTheme="majorHAnsi" w:hAnsiTheme="majorHAnsi"/>
                <w:color w:val="404040" w:themeColor="text1" w:themeTint="BF"/>
                <w:spacing w:val="-27"/>
                <w:w w:val="105"/>
              </w:rPr>
              <w:t xml:space="preserve"> </w:t>
            </w:r>
            <w:r w:rsidRPr="008B1A61">
              <w:rPr>
                <w:rFonts w:asciiTheme="majorHAnsi" w:hAnsiTheme="majorHAnsi"/>
                <w:color w:val="404040" w:themeColor="text1" w:themeTint="BF"/>
                <w:w w:val="105"/>
              </w:rPr>
              <w:t xml:space="preserve">circumstances. For more information about how long hardship exemptions may last, please visit: </w:t>
            </w:r>
            <w:r w:rsidR="00A6025B" w:rsidRPr="00A6025B">
              <w:t>https://www.healthcare.gov/health-coverage-exemptions/hardship-exemptions/</w:t>
            </w:r>
            <w:r w:rsidRPr="008B1A61">
              <w:rPr>
                <w:rFonts w:asciiTheme="majorHAnsi" w:hAnsiTheme="majorHAnsi"/>
                <w:i/>
                <w:color w:val="404040" w:themeColor="text1" w:themeTint="BF"/>
                <w:w w:val="105"/>
              </w:rPr>
              <w:t>.</w:t>
            </w:r>
          </w:p>
        </w:tc>
      </w:tr>
      <w:tr w:rsidR="00E13F92" w:rsidRPr="008B1A61" w14:paraId="1AC2AEEC" w14:textId="77777777" w:rsidTr="00B6043A">
        <w:trPr>
          <w:trHeight w:hRule="exact" w:val="1829"/>
        </w:trPr>
        <w:tc>
          <w:tcPr>
            <w:tcW w:w="4428" w:type="dxa"/>
            <w:vAlign w:val="center"/>
          </w:tcPr>
          <w:p w14:paraId="635481FB" w14:textId="76FBD9EA" w:rsidR="00E13F92" w:rsidRPr="008B1A61" w:rsidRDefault="00E13F92" w:rsidP="006016EB">
            <w:pPr>
              <w:pStyle w:val="TableParagraph"/>
              <w:spacing w:before="5" w:line="253" w:lineRule="auto"/>
              <w:ind w:right="648"/>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The l</w:t>
            </w:r>
            <w:r w:rsidR="006016EB" w:rsidRPr="008B1A61">
              <w:rPr>
                <w:rFonts w:asciiTheme="majorHAnsi" w:hAnsiTheme="majorHAnsi"/>
                <w:color w:val="404040" w:themeColor="text1" w:themeTint="BF"/>
                <w:w w:val="105"/>
              </w:rPr>
              <w:t xml:space="preserve">owest-priced coverage available </w:t>
            </w:r>
            <w:r w:rsidRPr="008B1A61">
              <w:rPr>
                <w:rFonts w:asciiTheme="majorHAnsi" w:hAnsiTheme="majorHAnsi"/>
                <w:color w:val="404040" w:themeColor="text1" w:themeTint="BF"/>
                <w:w w:val="105"/>
              </w:rPr>
              <w:t>to you in 201</w:t>
            </w:r>
            <w:r w:rsidR="00B6043A">
              <w:rPr>
                <w:rFonts w:asciiTheme="majorHAnsi" w:hAnsiTheme="majorHAnsi"/>
                <w:color w:val="404040" w:themeColor="text1" w:themeTint="BF"/>
                <w:w w:val="105"/>
              </w:rPr>
              <w:t>6</w:t>
            </w:r>
            <w:r w:rsidRPr="008B1A61">
              <w:rPr>
                <w:rFonts w:asciiTheme="majorHAnsi" w:hAnsiTheme="majorHAnsi"/>
                <w:color w:val="404040" w:themeColor="text1" w:themeTint="BF"/>
                <w:w w:val="105"/>
              </w:rPr>
              <w:t xml:space="preserve"> would cost more than 8</w:t>
            </w:r>
            <w:r w:rsidR="00A6025B">
              <w:rPr>
                <w:rFonts w:asciiTheme="majorHAnsi" w:hAnsiTheme="majorHAnsi"/>
                <w:color w:val="404040" w:themeColor="text1" w:themeTint="BF"/>
                <w:w w:val="105"/>
              </w:rPr>
              <w:t>.05</w:t>
            </w:r>
            <w:r w:rsidRPr="008B1A61">
              <w:rPr>
                <w:rFonts w:asciiTheme="majorHAnsi" w:hAnsiTheme="majorHAnsi"/>
                <w:color w:val="404040" w:themeColor="text1" w:themeTint="BF"/>
                <w:w w:val="105"/>
              </w:rPr>
              <w:t>% of your projected household income</w:t>
            </w:r>
          </w:p>
        </w:tc>
        <w:tc>
          <w:tcPr>
            <w:tcW w:w="4412" w:type="dxa"/>
            <w:vAlign w:val="center"/>
          </w:tcPr>
          <w:p w14:paraId="3C0B5B84" w14:textId="7FC829A0" w:rsidR="00E13F92" w:rsidRPr="008B1A61" w:rsidRDefault="00E13F92" w:rsidP="00B6043A">
            <w:pPr>
              <w:pStyle w:val="TableParagraph"/>
              <w:spacing w:before="5" w:line="253" w:lineRule="auto"/>
              <w:ind w:left="104" w:right="233"/>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00A6025B">
              <w:rPr>
                <w:rFonts w:asciiTheme="majorHAnsi" w:hAnsiTheme="majorHAnsi"/>
                <w:color w:val="404040" w:themeColor="text1" w:themeTint="BF"/>
                <w:spacing w:val="-6"/>
                <w:w w:val="105"/>
              </w:rPr>
              <w:t xml:space="preserve">may apply for this exemption before the end </w:t>
            </w:r>
            <w:r w:rsidR="00B6043A">
              <w:rPr>
                <w:rFonts w:asciiTheme="majorHAnsi" w:hAnsiTheme="majorHAnsi"/>
                <w:color w:val="404040" w:themeColor="text1" w:themeTint="BF"/>
                <w:spacing w:val="-6"/>
                <w:w w:val="105"/>
              </w:rPr>
              <w:t>of the 2016 plan year</w:t>
            </w:r>
            <w:proofErr w:type="gramStart"/>
            <w:r w:rsidR="00B6043A">
              <w:rPr>
                <w:rFonts w:asciiTheme="majorHAnsi" w:hAnsiTheme="majorHAnsi"/>
                <w:color w:val="404040" w:themeColor="text1" w:themeTint="BF"/>
                <w:spacing w:val="-6"/>
                <w:w w:val="105"/>
              </w:rPr>
              <w:t>.</w:t>
            </w:r>
            <w:r w:rsidRPr="008B1A61">
              <w:rPr>
                <w:rFonts w:asciiTheme="majorHAnsi" w:hAnsiTheme="majorHAnsi"/>
                <w:color w:val="404040" w:themeColor="text1" w:themeTint="BF"/>
                <w:w w:val="105"/>
              </w:rPr>
              <w:t>.</w:t>
            </w:r>
            <w:proofErr w:type="gramEnd"/>
            <w:r w:rsidRPr="008B1A61">
              <w:rPr>
                <w:rFonts w:asciiTheme="majorHAnsi" w:hAnsiTheme="majorHAnsi"/>
                <w:color w:val="404040" w:themeColor="text1" w:themeTint="BF"/>
                <w:w w:val="105"/>
              </w:rPr>
              <w:t xml:space="preserve"> You must also have completed an application for coverage through HSRI.</w:t>
            </w:r>
          </w:p>
        </w:tc>
      </w:tr>
      <w:tr w:rsidR="00E13F92" w:rsidRPr="008B1A61" w14:paraId="2ECBE3FF" w14:textId="77777777" w:rsidTr="00255B03">
        <w:trPr>
          <w:trHeight w:hRule="exact" w:val="983"/>
        </w:trPr>
        <w:tc>
          <w:tcPr>
            <w:tcW w:w="8840" w:type="dxa"/>
            <w:gridSpan w:val="2"/>
            <w:vAlign w:val="center"/>
          </w:tcPr>
          <w:p w14:paraId="39BD50A7" w14:textId="77777777" w:rsidR="00E13F92" w:rsidRPr="008B1A61" w:rsidRDefault="00E13F92" w:rsidP="006016EB">
            <w:pPr>
              <w:pStyle w:val="TableParagraph"/>
              <w:spacing w:before="1" w:line="248" w:lineRule="auto"/>
              <w:ind w:left="104"/>
              <w:contextualSpacing/>
              <w:rPr>
                <w:rFonts w:asciiTheme="majorHAnsi" w:hAnsiTheme="majorHAnsi" w:cstheme="majorBidi"/>
                <w:b/>
                <w:bCs/>
                <w:color w:val="404040" w:themeColor="text1" w:themeTint="BF"/>
                <w:w w:val="105"/>
              </w:rPr>
            </w:pPr>
            <w:r w:rsidRPr="008B1A61">
              <w:rPr>
                <w:rFonts w:asciiTheme="majorHAnsi" w:hAnsiTheme="majorHAnsi"/>
                <w:b/>
                <w:color w:val="404040" w:themeColor="text1" w:themeTint="BF"/>
                <w:w w:val="105"/>
              </w:rPr>
              <w:t>You are encouraged to apply for the following Exemptions through the IRS when you</w:t>
            </w:r>
            <w:r w:rsidR="006016EB" w:rsidRPr="008B1A61">
              <w:rPr>
                <w:rFonts w:asciiTheme="majorHAnsi" w:hAnsiTheme="majorHAnsi"/>
                <w:b/>
                <w:color w:val="404040" w:themeColor="text1" w:themeTint="BF"/>
                <w:w w:val="105"/>
              </w:rPr>
              <w:br/>
            </w:r>
            <w:r w:rsidRPr="008B1A61">
              <w:rPr>
                <w:rFonts w:asciiTheme="majorHAnsi" w:hAnsiTheme="majorHAnsi"/>
                <w:b/>
                <w:color w:val="404040" w:themeColor="text1" w:themeTint="BF"/>
                <w:w w:val="105"/>
              </w:rPr>
              <w:t>file your federal income tax return:</w:t>
            </w:r>
          </w:p>
        </w:tc>
      </w:tr>
      <w:tr w:rsidR="00E13F92" w:rsidRPr="008B1A61" w14:paraId="406C2C47" w14:textId="77777777">
        <w:trPr>
          <w:trHeight w:hRule="exact" w:val="894"/>
        </w:trPr>
        <w:tc>
          <w:tcPr>
            <w:tcW w:w="4428" w:type="dxa"/>
            <w:vAlign w:val="center"/>
          </w:tcPr>
          <w:p w14:paraId="5EF6727F" w14:textId="77777777" w:rsidR="00E13F92" w:rsidRPr="008B1A61" w:rsidRDefault="00E13F92" w:rsidP="00A90E7A">
            <w:pPr>
              <w:pStyle w:val="TableParagraph"/>
              <w:spacing w:before="5"/>
              <w:rPr>
                <w:rFonts w:asciiTheme="majorHAnsi" w:eastAsia="Calibri" w:hAnsiTheme="majorHAnsi" w:cs="Calibri"/>
                <w:color w:val="404040" w:themeColor="text1" w:themeTint="BF"/>
              </w:rPr>
            </w:pPr>
            <w:r w:rsidRPr="008B1A61">
              <w:rPr>
                <w:rFonts w:asciiTheme="majorHAnsi" w:hAnsiTheme="majorHAnsi"/>
                <w:color w:val="404040" w:themeColor="text1" w:themeTint="BF"/>
                <w:spacing w:val="1"/>
                <w:w w:val="105"/>
              </w:rPr>
              <w:t>You’re a member of a federally recognized tribe or e</w:t>
            </w:r>
            <w:r w:rsidR="006016EB" w:rsidRPr="008B1A61">
              <w:rPr>
                <w:rFonts w:asciiTheme="majorHAnsi" w:hAnsiTheme="majorHAnsi"/>
                <w:color w:val="404040" w:themeColor="text1" w:themeTint="BF"/>
                <w:spacing w:val="1"/>
                <w:w w:val="105"/>
              </w:rPr>
              <w:t>ligible for services through an</w:t>
            </w:r>
            <w:r w:rsidR="006016EB" w:rsidRPr="008B1A61">
              <w:rPr>
                <w:rFonts w:asciiTheme="majorHAnsi" w:hAnsiTheme="majorHAnsi"/>
                <w:color w:val="404040" w:themeColor="text1" w:themeTint="BF"/>
                <w:spacing w:val="1"/>
                <w:w w:val="105"/>
              </w:rPr>
              <w:br/>
            </w:r>
            <w:r w:rsidRPr="008B1A61">
              <w:rPr>
                <w:rFonts w:asciiTheme="majorHAnsi" w:hAnsiTheme="majorHAnsi"/>
                <w:color w:val="404040" w:themeColor="text1" w:themeTint="BF"/>
                <w:spacing w:val="1"/>
                <w:w w:val="105"/>
              </w:rPr>
              <w:t>Indian Health Services provider</w:t>
            </w:r>
          </w:p>
        </w:tc>
        <w:tc>
          <w:tcPr>
            <w:tcW w:w="4412" w:type="dxa"/>
            <w:vAlign w:val="center"/>
          </w:tcPr>
          <w:p w14:paraId="2F934934" w14:textId="77777777" w:rsidR="00E13F92" w:rsidRPr="008B1A61" w:rsidRDefault="00E13F92" w:rsidP="00A90E7A">
            <w:pPr>
              <w:pStyle w:val="TableParagraph"/>
              <w:spacing w:before="5"/>
              <w:ind w:left="104"/>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at</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any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time.</w:t>
            </w:r>
          </w:p>
        </w:tc>
      </w:tr>
      <w:tr w:rsidR="00E13F92" w:rsidRPr="008B1A61" w14:paraId="65D2CDF1" w14:textId="77777777">
        <w:trPr>
          <w:trHeight w:hRule="exact" w:val="3180"/>
        </w:trPr>
        <w:tc>
          <w:tcPr>
            <w:tcW w:w="4428" w:type="dxa"/>
            <w:vAlign w:val="center"/>
          </w:tcPr>
          <w:p w14:paraId="10EB7836" w14:textId="77777777" w:rsidR="00E13F92" w:rsidRPr="008B1A61" w:rsidRDefault="00E13F92" w:rsidP="00A90E7A">
            <w:pPr>
              <w:pStyle w:val="TableParagraph"/>
              <w:spacing w:before="5"/>
              <w:rPr>
                <w:rFonts w:asciiTheme="majorHAnsi" w:eastAsia="Calibri" w:hAnsiTheme="majorHAnsi" w:cs="Calibri"/>
                <w:color w:val="404040" w:themeColor="text1" w:themeTint="BF"/>
              </w:rPr>
            </w:pPr>
            <w:r w:rsidRPr="008B1A61">
              <w:rPr>
                <w:rFonts w:asciiTheme="majorHAnsi" w:hAnsiTheme="majorHAnsi"/>
                <w:color w:val="404040" w:themeColor="text1" w:themeTint="BF"/>
                <w:spacing w:val="1"/>
                <w:w w:val="105"/>
              </w:rPr>
              <w:t xml:space="preserve">You’re </w:t>
            </w:r>
            <w:r w:rsidR="006016EB" w:rsidRPr="008B1A61">
              <w:rPr>
                <w:rFonts w:asciiTheme="majorHAnsi" w:hAnsiTheme="majorHAnsi"/>
                <w:color w:val="404040" w:themeColor="text1" w:themeTint="BF"/>
                <w:spacing w:val="1"/>
                <w:w w:val="105"/>
              </w:rPr>
              <w:t>a member of a recognized health</w:t>
            </w:r>
            <w:r w:rsidRPr="008B1A61">
              <w:rPr>
                <w:rFonts w:asciiTheme="majorHAnsi" w:hAnsiTheme="majorHAnsi"/>
                <w:color w:val="404040" w:themeColor="text1" w:themeTint="BF"/>
                <w:spacing w:val="1"/>
                <w:w w:val="105"/>
              </w:rPr>
              <w:t>care sharing ministry</w:t>
            </w:r>
          </w:p>
        </w:tc>
        <w:tc>
          <w:tcPr>
            <w:tcW w:w="4412" w:type="dxa"/>
            <w:vAlign w:val="center"/>
          </w:tcPr>
          <w:p w14:paraId="346F6FFB" w14:textId="3CF1EB9E" w:rsidR="006016EB" w:rsidRPr="008B1A61" w:rsidRDefault="00E13F92" w:rsidP="006016EB">
            <w:pPr>
              <w:pStyle w:val="TableParagraph"/>
              <w:spacing w:before="160" w:line="251" w:lineRule="auto"/>
              <w:ind w:left="104" w:right="194"/>
              <w:rPr>
                <w:rFonts w:asciiTheme="majorHAnsi" w:hAnsiTheme="majorHAnsi"/>
                <w:color w:val="404040" w:themeColor="text1" w:themeTint="BF"/>
                <w:w w:val="105"/>
              </w:rPr>
            </w:pPr>
            <w:r w:rsidRPr="008B1A61">
              <w:rPr>
                <w:rFonts w:asciiTheme="majorHAnsi" w:hAnsiTheme="majorHAnsi"/>
                <w:color w:val="404040" w:themeColor="text1" w:themeTint="BF"/>
                <w:w w:val="105"/>
              </w:rPr>
              <w:t>Generally speaking, you</w:t>
            </w:r>
            <w:r w:rsidRPr="008B1A61">
              <w:rPr>
                <w:rFonts w:asciiTheme="majorHAnsi" w:hAnsiTheme="majorHAnsi"/>
                <w:color w:val="404040" w:themeColor="text1" w:themeTint="BF"/>
                <w:spacing w:val="-11"/>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only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retrospectively</w:t>
            </w:r>
            <w:r w:rsidR="006016EB" w:rsidRPr="008B1A61">
              <w:rPr>
                <w:rFonts w:asciiTheme="majorHAnsi" w:hAnsiTheme="majorHAnsi"/>
                <w:color w:val="404040" w:themeColor="text1" w:themeTint="BF"/>
                <w:w w:val="105"/>
              </w:rPr>
              <w:t xml:space="preserve"> which means you apply</w:t>
            </w:r>
            <w:r w:rsidR="006016EB" w:rsidRPr="008B1A61">
              <w:rPr>
                <w:rFonts w:asciiTheme="majorHAnsi" w:hAnsiTheme="majorHAnsi"/>
                <w:color w:val="404040" w:themeColor="text1" w:themeTint="BF"/>
                <w:w w:val="105"/>
              </w:rPr>
              <w:br/>
            </w:r>
            <w:r w:rsidRPr="008B1A61">
              <w:rPr>
                <w:rFonts w:asciiTheme="majorHAnsi" w:hAnsiTheme="majorHAnsi"/>
                <w:color w:val="404040" w:themeColor="text1" w:themeTint="BF"/>
                <w:w w:val="105"/>
              </w:rPr>
              <w:t xml:space="preserve">for the year once it has ended and when you are filing your tax return.  </w:t>
            </w:r>
          </w:p>
          <w:p w14:paraId="3227CB26" w14:textId="77777777" w:rsidR="00E13F92" w:rsidRPr="008B1A61" w:rsidRDefault="00E13F92" w:rsidP="006016EB">
            <w:pPr>
              <w:pStyle w:val="TableParagraph"/>
              <w:spacing w:before="120" w:line="251" w:lineRule="auto"/>
              <w:ind w:left="104" w:right="194"/>
              <w:rPr>
                <w:rFonts w:asciiTheme="majorHAnsi" w:hAnsiTheme="majorHAnsi"/>
                <w:color w:val="404040" w:themeColor="text1" w:themeTint="BF"/>
                <w:w w:val="105"/>
              </w:rPr>
            </w:pPr>
            <w:r w:rsidRPr="008B1A61">
              <w:rPr>
                <w:rFonts w:asciiTheme="majorHAnsi" w:hAnsiTheme="majorHAnsi"/>
                <w:color w:val="404040" w:themeColor="text1" w:themeTint="BF"/>
                <w:w w:val="105"/>
              </w:rPr>
              <w:t>If you are requesting an exemption for certain months during the current year that you will be a member in a health care sharing ministry you must apply through HealthSource RI.</w:t>
            </w:r>
          </w:p>
          <w:p w14:paraId="3BA937EA" w14:textId="77777777" w:rsidR="00E13F92" w:rsidRPr="008B1A61" w:rsidRDefault="00E13F92" w:rsidP="00A90E7A">
            <w:pPr>
              <w:pStyle w:val="TableParagraph"/>
              <w:spacing w:before="5" w:line="251" w:lineRule="auto"/>
              <w:ind w:left="104" w:right="194"/>
              <w:rPr>
                <w:rFonts w:asciiTheme="majorHAnsi" w:hAnsiTheme="majorHAnsi"/>
                <w:color w:val="404040" w:themeColor="text1" w:themeTint="BF"/>
                <w:w w:val="105"/>
              </w:rPr>
            </w:pPr>
          </w:p>
        </w:tc>
      </w:tr>
      <w:tr w:rsidR="00E13F92" w:rsidRPr="008B1A61" w14:paraId="592FE526" w14:textId="77777777" w:rsidTr="00255B03">
        <w:trPr>
          <w:trHeight w:hRule="exact" w:val="2666"/>
        </w:trPr>
        <w:tc>
          <w:tcPr>
            <w:tcW w:w="4428" w:type="dxa"/>
            <w:vAlign w:val="center"/>
          </w:tcPr>
          <w:p w14:paraId="633390C2" w14:textId="77777777" w:rsidR="00E13F92" w:rsidRPr="008B1A61" w:rsidRDefault="00E13F92" w:rsidP="00A90E7A">
            <w:pPr>
              <w:pStyle w:val="TableParagraph"/>
              <w:spacing w:before="5"/>
              <w:rPr>
                <w:rFonts w:asciiTheme="majorHAnsi" w:eastAsia="Calibri" w:hAnsiTheme="majorHAnsi" w:cs="Calibri"/>
                <w:color w:val="404040" w:themeColor="text1" w:themeTint="BF"/>
              </w:rPr>
            </w:pPr>
            <w:r w:rsidRPr="008B1A61">
              <w:rPr>
                <w:rFonts w:asciiTheme="majorHAnsi" w:eastAsia="Calibri" w:hAnsiTheme="majorHAnsi" w:cs="Calibri"/>
                <w:color w:val="404040" w:themeColor="text1" w:themeTint="BF"/>
              </w:rPr>
              <w:lastRenderedPageBreak/>
              <w:t>You’re incarcerated, and not awaiting the disposition of charges against you</w:t>
            </w:r>
          </w:p>
        </w:tc>
        <w:tc>
          <w:tcPr>
            <w:tcW w:w="4412" w:type="dxa"/>
            <w:vAlign w:val="center"/>
          </w:tcPr>
          <w:p w14:paraId="4C454621" w14:textId="77777777" w:rsidR="00E13F92" w:rsidRPr="008B1A61" w:rsidRDefault="00E13F92" w:rsidP="00A90E7A">
            <w:pPr>
              <w:pStyle w:val="TableParagraph"/>
              <w:spacing w:before="5" w:line="253" w:lineRule="auto"/>
              <w:ind w:left="104" w:right="194"/>
              <w:rPr>
                <w:rFonts w:asciiTheme="majorHAnsi" w:hAnsiTheme="majorHAnsi"/>
                <w:color w:val="404040" w:themeColor="text1" w:themeTint="BF"/>
                <w:spacing w:val="38"/>
                <w:w w:val="103"/>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11"/>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only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12"/>
                <w:w w:val="105"/>
              </w:rPr>
              <w:t xml:space="preserve"> </w:t>
            </w:r>
            <w:r w:rsidRPr="008B1A61">
              <w:rPr>
                <w:rFonts w:asciiTheme="majorHAnsi" w:hAnsiTheme="majorHAnsi"/>
                <w:color w:val="404040" w:themeColor="text1" w:themeTint="BF"/>
                <w:w w:val="105"/>
              </w:rPr>
              <w:t xml:space="preserve">retrospectively, which means you </w:t>
            </w:r>
            <w:r w:rsidRPr="008B1A61">
              <w:rPr>
                <w:rFonts w:asciiTheme="majorHAnsi" w:hAnsiTheme="majorHAnsi"/>
                <w:color w:val="404040" w:themeColor="text1" w:themeTint="BF"/>
              </w:rPr>
              <w:t>apply for the year only once it has ended and when you are filing your tax return.</w:t>
            </w:r>
          </w:p>
          <w:p w14:paraId="18A05029" w14:textId="77777777" w:rsidR="00E13F92" w:rsidRPr="008B1A61" w:rsidRDefault="00E13F92" w:rsidP="00A90E7A">
            <w:pPr>
              <w:pStyle w:val="TableParagraph"/>
              <w:spacing w:before="5" w:line="253" w:lineRule="auto"/>
              <w:ind w:left="104" w:right="194"/>
              <w:rPr>
                <w:rFonts w:asciiTheme="majorHAnsi" w:eastAsia="Calibri" w:hAnsiTheme="majorHAnsi" w:cs="Calibri"/>
                <w:color w:val="404040" w:themeColor="text1" w:themeTint="BF"/>
              </w:rPr>
            </w:pPr>
          </w:p>
        </w:tc>
      </w:tr>
      <w:tr w:rsidR="00E13F92" w:rsidRPr="008B1A61" w14:paraId="6E2284BC" w14:textId="77777777">
        <w:trPr>
          <w:trHeight w:hRule="exact" w:val="714"/>
        </w:trPr>
        <w:tc>
          <w:tcPr>
            <w:tcW w:w="8840" w:type="dxa"/>
            <w:gridSpan w:val="2"/>
            <w:vAlign w:val="center"/>
          </w:tcPr>
          <w:p w14:paraId="1D76BBBF" w14:textId="77777777" w:rsidR="00E13F92" w:rsidRPr="008B1A61" w:rsidRDefault="00E13F92" w:rsidP="00A90E7A">
            <w:pPr>
              <w:pStyle w:val="TableParagraph"/>
              <w:spacing w:before="1" w:line="290" w:lineRule="exact"/>
              <w:ind w:left="104"/>
              <w:rPr>
                <w:rFonts w:asciiTheme="majorHAnsi" w:hAnsiTheme="majorHAnsi" w:cstheme="majorBidi"/>
                <w:b/>
                <w:bCs/>
                <w:color w:val="404040" w:themeColor="text1" w:themeTint="BF"/>
              </w:rPr>
            </w:pPr>
            <w:r w:rsidRPr="008B1A61">
              <w:rPr>
                <w:rFonts w:asciiTheme="majorHAnsi" w:hAnsiTheme="majorHAnsi"/>
                <w:b/>
                <w:color w:val="404040" w:themeColor="text1" w:themeTint="BF"/>
              </w:rPr>
              <w:t>You must apply for the following Exemption through the IRS when you file your</w:t>
            </w:r>
            <w:r w:rsidRPr="008B1A61">
              <w:rPr>
                <w:rFonts w:asciiTheme="majorHAnsi" w:hAnsiTheme="majorHAnsi"/>
                <w:b/>
                <w:color w:val="404040" w:themeColor="text1" w:themeTint="BF"/>
                <w:spacing w:val="-4"/>
              </w:rPr>
              <w:t xml:space="preserve"> </w:t>
            </w:r>
            <w:r w:rsidRPr="008B1A61">
              <w:rPr>
                <w:rFonts w:asciiTheme="majorHAnsi" w:hAnsiTheme="majorHAnsi"/>
                <w:b/>
                <w:color w:val="404040" w:themeColor="text1" w:themeTint="BF"/>
              </w:rPr>
              <w:t>Federal</w:t>
            </w:r>
            <w:r w:rsidRPr="008B1A61">
              <w:rPr>
                <w:rFonts w:asciiTheme="majorHAnsi" w:hAnsiTheme="majorHAnsi"/>
                <w:b/>
                <w:color w:val="404040" w:themeColor="text1" w:themeTint="BF"/>
                <w:spacing w:val="-3"/>
              </w:rPr>
              <w:t xml:space="preserve"> </w:t>
            </w:r>
            <w:r w:rsidRPr="008B1A61">
              <w:rPr>
                <w:rFonts w:asciiTheme="majorHAnsi" w:hAnsiTheme="majorHAnsi"/>
                <w:b/>
                <w:color w:val="404040" w:themeColor="text1" w:themeTint="BF"/>
              </w:rPr>
              <w:t>Income</w:t>
            </w:r>
            <w:r w:rsidRPr="008B1A61">
              <w:rPr>
                <w:rFonts w:asciiTheme="majorHAnsi" w:hAnsiTheme="majorHAnsi"/>
                <w:b/>
                <w:color w:val="404040" w:themeColor="text1" w:themeTint="BF"/>
                <w:spacing w:val="-4"/>
              </w:rPr>
              <w:t xml:space="preserve"> </w:t>
            </w:r>
            <w:r w:rsidRPr="008B1A61">
              <w:rPr>
                <w:rFonts w:asciiTheme="majorHAnsi" w:hAnsiTheme="majorHAnsi"/>
                <w:b/>
                <w:color w:val="404040" w:themeColor="text1" w:themeTint="BF"/>
              </w:rPr>
              <w:t>Tax</w:t>
            </w:r>
            <w:r w:rsidRPr="008B1A61">
              <w:rPr>
                <w:rFonts w:asciiTheme="majorHAnsi" w:hAnsiTheme="majorHAnsi"/>
                <w:b/>
                <w:color w:val="404040" w:themeColor="text1" w:themeTint="BF"/>
                <w:spacing w:val="-3"/>
              </w:rPr>
              <w:t xml:space="preserve"> </w:t>
            </w:r>
            <w:r w:rsidRPr="008B1A61">
              <w:rPr>
                <w:rFonts w:asciiTheme="majorHAnsi" w:hAnsiTheme="majorHAnsi"/>
                <w:b/>
                <w:color w:val="404040" w:themeColor="text1" w:themeTint="BF"/>
              </w:rPr>
              <w:t>Return:</w:t>
            </w:r>
          </w:p>
          <w:p w14:paraId="6F0D592A" w14:textId="77777777" w:rsidR="00E13F92" w:rsidRPr="008B1A61" w:rsidRDefault="00E13F92" w:rsidP="00A90E7A">
            <w:pPr>
              <w:pStyle w:val="TableParagraph"/>
              <w:spacing w:before="1" w:line="290" w:lineRule="exact"/>
              <w:ind w:left="104"/>
              <w:rPr>
                <w:rFonts w:asciiTheme="majorHAnsi" w:eastAsia="Calibri" w:hAnsiTheme="majorHAnsi" w:cs="Calibri"/>
                <w:color w:val="404040" w:themeColor="text1" w:themeTint="BF"/>
              </w:rPr>
            </w:pPr>
          </w:p>
        </w:tc>
      </w:tr>
      <w:tr w:rsidR="00E13F92" w:rsidRPr="008B1A61" w14:paraId="7D75ECA4" w14:textId="77777777">
        <w:trPr>
          <w:trHeight w:hRule="exact" w:val="813"/>
        </w:trPr>
        <w:tc>
          <w:tcPr>
            <w:tcW w:w="4428" w:type="dxa"/>
            <w:vAlign w:val="center"/>
          </w:tcPr>
          <w:p w14:paraId="3D4B1077" w14:textId="77777777" w:rsidR="00E13F92" w:rsidRPr="008B1A61" w:rsidRDefault="00E13F92" w:rsidP="00A90E7A">
            <w:pPr>
              <w:pStyle w:val="TableParagraph"/>
              <w:spacing w:before="5"/>
              <w:rPr>
                <w:rFonts w:asciiTheme="majorHAnsi" w:hAnsiTheme="majorHAnsi"/>
                <w:color w:val="404040" w:themeColor="text1" w:themeTint="BF"/>
                <w:w w:val="105"/>
              </w:rPr>
            </w:pPr>
            <w:r w:rsidRPr="008B1A61">
              <w:rPr>
                <w:rFonts w:asciiTheme="majorHAnsi" w:hAnsiTheme="majorHAnsi"/>
                <w:color w:val="404040" w:themeColor="text1" w:themeTint="BF"/>
              </w:rPr>
              <w:t>You were uninsured for less than 3 consecutive months during the year</w:t>
            </w:r>
          </w:p>
        </w:tc>
        <w:tc>
          <w:tcPr>
            <w:tcW w:w="4412" w:type="dxa"/>
            <w:vAlign w:val="center"/>
          </w:tcPr>
          <w:p w14:paraId="03C37BED" w14:textId="77777777" w:rsidR="00E13F92" w:rsidRPr="008B1A61" w:rsidRDefault="00E13F92" w:rsidP="00A90E7A">
            <w:pPr>
              <w:pStyle w:val="TableParagraph"/>
              <w:spacing w:before="5" w:line="253" w:lineRule="auto"/>
              <w:ind w:left="104" w:right="315"/>
              <w:rPr>
                <w:rFonts w:asciiTheme="majorHAnsi" w:hAnsiTheme="majorHAnsi"/>
                <w:color w:val="404040" w:themeColor="text1" w:themeTint="BF"/>
                <w:w w:val="105"/>
              </w:rPr>
            </w:pPr>
            <w:r w:rsidRPr="008B1A61">
              <w:rPr>
                <w:rFonts w:asciiTheme="majorHAnsi" w:hAnsiTheme="majorHAnsi"/>
                <w:color w:val="404040" w:themeColor="text1" w:themeTint="BF"/>
              </w:rPr>
              <w:t>You may apply only when you file your taxes.</w:t>
            </w:r>
          </w:p>
        </w:tc>
      </w:tr>
      <w:tr w:rsidR="00E13F92" w:rsidRPr="008B1A61" w14:paraId="5FEED4C4" w14:textId="77777777" w:rsidTr="005F4F3B">
        <w:trPr>
          <w:trHeight w:hRule="exact" w:val="1163"/>
        </w:trPr>
        <w:tc>
          <w:tcPr>
            <w:tcW w:w="4428" w:type="dxa"/>
            <w:vAlign w:val="center"/>
          </w:tcPr>
          <w:p w14:paraId="30043C9A" w14:textId="27E8D60E" w:rsidR="00E13F92" w:rsidRPr="008B1A61" w:rsidRDefault="00E13F92" w:rsidP="00A90E7A">
            <w:pPr>
              <w:pStyle w:val="TableParagraph"/>
              <w:spacing w:before="5"/>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The min</w:t>
            </w:r>
            <w:r w:rsidR="00576878" w:rsidRPr="008B1A61">
              <w:rPr>
                <w:rFonts w:asciiTheme="majorHAnsi" w:hAnsiTheme="majorHAnsi"/>
                <w:color w:val="404040" w:themeColor="text1" w:themeTint="BF"/>
                <w:w w:val="105"/>
              </w:rPr>
              <w:t>imum amount you would have paid</w:t>
            </w:r>
            <w:r w:rsidR="005F4F3B">
              <w:rPr>
                <w:rFonts w:asciiTheme="majorHAnsi" w:hAnsiTheme="majorHAnsi"/>
                <w:color w:val="404040" w:themeColor="text1" w:themeTint="BF"/>
                <w:w w:val="105"/>
              </w:rPr>
              <w:t xml:space="preserve"> </w:t>
            </w:r>
            <w:r w:rsidRPr="008B1A61">
              <w:rPr>
                <w:rFonts w:asciiTheme="majorHAnsi" w:hAnsiTheme="majorHAnsi"/>
                <w:color w:val="404040" w:themeColor="text1" w:themeTint="BF"/>
                <w:w w:val="105"/>
              </w:rPr>
              <w:t>for health insurance premiums in 201</w:t>
            </w:r>
            <w:r w:rsidR="005F4F3B">
              <w:rPr>
                <w:rFonts w:asciiTheme="majorHAnsi" w:hAnsiTheme="majorHAnsi"/>
                <w:color w:val="404040" w:themeColor="text1" w:themeTint="BF"/>
                <w:w w:val="105"/>
              </w:rPr>
              <w:t>5</w:t>
            </w:r>
            <w:r w:rsidRPr="008B1A61">
              <w:rPr>
                <w:rFonts w:asciiTheme="majorHAnsi" w:hAnsiTheme="majorHAnsi"/>
                <w:color w:val="404040" w:themeColor="text1" w:themeTint="BF"/>
                <w:w w:val="105"/>
              </w:rPr>
              <w:t xml:space="preserve"> is more than 8</w:t>
            </w:r>
            <w:r w:rsidR="005F4F3B">
              <w:rPr>
                <w:rFonts w:asciiTheme="majorHAnsi" w:hAnsiTheme="majorHAnsi"/>
                <w:color w:val="404040" w:themeColor="text1" w:themeTint="BF"/>
                <w:w w:val="105"/>
              </w:rPr>
              <w:t>.05</w:t>
            </w:r>
            <w:r w:rsidRPr="008B1A61">
              <w:rPr>
                <w:rFonts w:asciiTheme="majorHAnsi" w:hAnsiTheme="majorHAnsi"/>
                <w:color w:val="404040" w:themeColor="text1" w:themeTint="BF"/>
                <w:w w:val="105"/>
              </w:rPr>
              <w:t>% of your household income.</w:t>
            </w:r>
          </w:p>
        </w:tc>
        <w:tc>
          <w:tcPr>
            <w:tcW w:w="4412" w:type="dxa"/>
            <w:vAlign w:val="center"/>
          </w:tcPr>
          <w:p w14:paraId="2D959E83" w14:textId="77777777" w:rsidR="00E13F92" w:rsidRPr="008B1A61" w:rsidRDefault="00E13F92" w:rsidP="00576878">
            <w:pPr>
              <w:pStyle w:val="TableParagraph"/>
              <w:spacing w:before="5" w:line="253" w:lineRule="auto"/>
              <w:ind w:left="104" w:right="72"/>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only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when</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file</w:t>
            </w:r>
            <w:r w:rsidRPr="008B1A61">
              <w:rPr>
                <w:rFonts w:asciiTheme="majorHAnsi" w:hAnsiTheme="majorHAnsi"/>
                <w:color w:val="404040" w:themeColor="text1" w:themeTint="BF"/>
                <w:spacing w:val="30"/>
                <w:w w:val="103"/>
              </w:rPr>
              <w:t xml:space="preserve"> </w:t>
            </w:r>
            <w:r w:rsidRPr="008B1A61">
              <w:rPr>
                <w:rFonts w:asciiTheme="majorHAnsi" w:hAnsiTheme="majorHAnsi"/>
                <w:color w:val="404040" w:themeColor="text1" w:themeTint="BF"/>
                <w:w w:val="105"/>
              </w:rPr>
              <w:t>your</w:t>
            </w:r>
            <w:r w:rsidRPr="008B1A61">
              <w:rPr>
                <w:rFonts w:asciiTheme="majorHAnsi" w:hAnsiTheme="majorHAnsi"/>
                <w:color w:val="404040" w:themeColor="text1" w:themeTint="BF"/>
                <w:spacing w:val="-15"/>
                <w:w w:val="105"/>
              </w:rPr>
              <w:t xml:space="preserve"> </w:t>
            </w:r>
            <w:r w:rsidRPr="008B1A61">
              <w:rPr>
                <w:rFonts w:asciiTheme="majorHAnsi" w:hAnsiTheme="majorHAnsi"/>
                <w:color w:val="404040" w:themeColor="text1" w:themeTint="BF"/>
                <w:w w:val="105"/>
              </w:rPr>
              <w:t>taxes.</w:t>
            </w:r>
          </w:p>
        </w:tc>
      </w:tr>
      <w:tr w:rsidR="00E13F92" w:rsidRPr="008B1A61" w14:paraId="1E3EA07C" w14:textId="77777777" w:rsidTr="008B1A61">
        <w:trPr>
          <w:trHeight w:hRule="exact" w:val="983"/>
        </w:trPr>
        <w:tc>
          <w:tcPr>
            <w:tcW w:w="4428" w:type="dxa"/>
            <w:vAlign w:val="center"/>
          </w:tcPr>
          <w:p w14:paraId="6865407D" w14:textId="77777777" w:rsidR="00E13F92" w:rsidRPr="008B1A61" w:rsidRDefault="00E13F92" w:rsidP="00A90E7A">
            <w:pPr>
              <w:pStyle w:val="TableParagraph"/>
              <w:spacing w:before="5" w:line="253" w:lineRule="auto"/>
              <w:ind w:right="145"/>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Individuals</w:t>
            </w:r>
            <w:r w:rsidRPr="008B1A61">
              <w:rPr>
                <w:rFonts w:asciiTheme="majorHAnsi" w:hAnsiTheme="majorHAnsi"/>
                <w:color w:val="404040" w:themeColor="text1" w:themeTint="BF"/>
                <w:spacing w:val="-9"/>
                <w:w w:val="105"/>
              </w:rPr>
              <w:t xml:space="preserve"> </w:t>
            </w:r>
            <w:r w:rsidRPr="008B1A61">
              <w:rPr>
                <w:rFonts w:asciiTheme="majorHAnsi" w:hAnsiTheme="majorHAnsi"/>
                <w:color w:val="404040" w:themeColor="text1" w:themeTint="BF"/>
                <w:w w:val="105"/>
              </w:rPr>
              <w:t>not</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required</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to</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file</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taxes</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but</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spacing w:val="1"/>
                <w:w w:val="105"/>
              </w:rPr>
              <w:t>who</w:t>
            </w:r>
            <w:r w:rsidRPr="008B1A61">
              <w:rPr>
                <w:rFonts w:asciiTheme="majorHAnsi" w:hAnsiTheme="majorHAnsi"/>
                <w:color w:val="404040" w:themeColor="text1" w:themeTint="BF"/>
                <w:spacing w:val="-8"/>
                <w:w w:val="105"/>
              </w:rPr>
              <w:t xml:space="preserve"> </w:t>
            </w:r>
            <w:r w:rsidRPr="008B1A61">
              <w:rPr>
                <w:rFonts w:asciiTheme="majorHAnsi" w:hAnsiTheme="majorHAnsi"/>
                <w:color w:val="404040" w:themeColor="text1" w:themeTint="BF"/>
                <w:w w:val="105"/>
              </w:rPr>
              <w:t>filed</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anyway</w:t>
            </w:r>
            <w:r w:rsidRPr="008B1A61">
              <w:rPr>
                <w:rFonts w:asciiTheme="majorHAnsi" w:hAnsiTheme="majorHAnsi"/>
                <w:color w:val="404040" w:themeColor="text1" w:themeTint="BF"/>
                <w:spacing w:val="44"/>
                <w:w w:val="103"/>
              </w:rPr>
              <w:t xml:space="preserve"> </w:t>
            </w:r>
            <w:r w:rsidRPr="008B1A61">
              <w:rPr>
                <w:rFonts w:asciiTheme="majorHAnsi" w:hAnsiTheme="majorHAnsi"/>
                <w:color w:val="404040" w:themeColor="text1" w:themeTint="BF"/>
                <w:w w:val="105"/>
              </w:rPr>
              <w:t>and</w:t>
            </w:r>
            <w:r w:rsidRPr="008B1A61">
              <w:rPr>
                <w:rFonts w:asciiTheme="majorHAnsi" w:hAnsiTheme="majorHAnsi"/>
                <w:color w:val="404040" w:themeColor="text1" w:themeTint="BF"/>
                <w:spacing w:val="-10"/>
                <w:w w:val="105"/>
              </w:rPr>
              <w:t xml:space="preserve"> </w:t>
            </w:r>
            <w:r w:rsidRPr="008B1A61">
              <w:rPr>
                <w:rFonts w:asciiTheme="majorHAnsi" w:hAnsiTheme="majorHAnsi"/>
                <w:color w:val="404040" w:themeColor="text1" w:themeTint="BF"/>
                <w:w w:val="105"/>
              </w:rPr>
              <w:t>have</w:t>
            </w:r>
            <w:r w:rsidRPr="008B1A61">
              <w:rPr>
                <w:rFonts w:asciiTheme="majorHAnsi" w:hAnsiTheme="majorHAnsi"/>
                <w:color w:val="404040" w:themeColor="text1" w:themeTint="BF"/>
                <w:spacing w:val="-9"/>
                <w:w w:val="105"/>
              </w:rPr>
              <w:t xml:space="preserve"> </w:t>
            </w:r>
            <w:r w:rsidRPr="008B1A61">
              <w:rPr>
                <w:rFonts w:asciiTheme="majorHAnsi" w:hAnsiTheme="majorHAnsi"/>
                <w:color w:val="404040" w:themeColor="text1" w:themeTint="BF"/>
                <w:w w:val="105"/>
              </w:rPr>
              <w:t>income</w:t>
            </w:r>
            <w:r w:rsidRPr="008B1A61">
              <w:rPr>
                <w:rFonts w:asciiTheme="majorHAnsi" w:hAnsiTheme="majorHAnsi"/>
                <w:color w:val="404040" w:themeColor="text1" w:themeTint="BF"/>
                <w:spacing w:val="-10"/>
                <w:w w:val="105"/>
              </w:rPr>
              <w:t xml:space="preserve"> </w:t>
            </w:r>
            <w:r w:rsidRPr="008B1A61">
              <w:rPr>
                <w:rFonts w:asciiTheme="majorHAnsi" w:hAnsiTheme="majorHAnsi"/>
                <w:color w:val="404040" w:themeColor="text1" w:themeTint="BF"/>
                <w:w w:val="105"/>
              </w:rPr>
              <w:t>above</w:t>
            </w:r>
            <w:r w:rsidRPr="008B1A61">
              <w:rPr>
                <w:rFonts w:asciiTheme="majorHAnsi" w:hAnsiTheme="majorHAnsi"/>
                <w:color w:val="404040" w:themeColor="text1" w:themeTint="BF"/>
                <w:spacing w:val="-9"/>
                <w:w w:val="105"/>
              </w:rPr>
              <w:t xml:space="preserve"> </w:t>
            </w:r>
            <w:r w:rsidRPr="008B1A61">
              <w:rPr>
                <w:rFonts w:asciiTheme="majorHAnsi" w:hAnsiTheme="majorHAnsi"/>
                <w:color w:val="404040" w:themeColor="text1" w:themeTint="BF"/>
                <w:w w:val="105"/>
              </w:rPr>
              <w:t>the</w:t>
            </w:r>
            <w:r w:rsidRPr="008B1A61">
              <w:rPr>
                <w:rFonts w:asciiTheme="majorHAnsi" w:hAnsiTheme="majorHAnsi"/>
                <w:color w:val="404040" w:themeColor="text1" w:themeTint="BF"/>
                <w:spacing w:val="-10"/>
                <w:w w:val="105"/>
              </w:rPr>
              <w:t xml:space="preserve"> </w:t>
            </w:r>
            <w:r w:rsidRPr="008B1A61">
              <w:rPr>
                <w:rFonts w:asciiTheme="majorHAnsi" w:hAnsiTheme="majorHAnsi"/>
                <w:color w:val="404040" w:themeColor="text1" w:themeTint="BF"/>
                <w:w w:val="105"/>
              </w:rPr>
              <w:t>filing</w:t>
            </w:r>
            <w:r w:rsidRPr="008B1A61">
              <w:rPr>
                <w:rFonts w:asciiTheme="majorHAnsi" w:hAnsiTheme="majorHAnsi"/>
                <w:color w:val="404040" w:themeColor="text1" w:themeTint="BF"/>
                <w:spacing w:val="-9"/>
                <w:w w:val="105"/>
              </w:rPr>
              <w:t xml:space="preserve"> </w:t>
            </w:r>
            <w:r w:rsidRPr="008B1A61">
              <w:rPr>
                <w:rFonts w:asciiTheme="majorHAnsi" w:hAnsiTheme="majorHAnsi"/>
                <w:color w:val="404040" w:themeColor="text1" w:themeTint="BF"/>
                <w:w w:val="105"/>
              </w:rPr>
              <w:t>threshold</w:t>
            </w:r>
          </w:p>
        </w:tc>
        <w:tc>
          <w:tcPr>
            <w:tcW w:w="4412" w:type="dxa"/>
            <w:vAlign w:val="center"/>
          </w:tcPr>
          <w:p w14:paraId="0F67DAB9" w14:textId="77777777" w:rsidR="00E13F92" w:rsidRPr="008B1A61" w:rsidRDefault="00E13F92" w:rsidP="00576878">
            <w:pPr>
              <w:pStyle w:val="TableParagraph"/>
              <w:spacing w:before="5" w:line="253" w:lineRule="auto"/>
              <w:ind w:left="104" w:right="72"/>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only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when</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file</w:t>
            </w:r>
            <w:r w:rsidRPr="008B1A61">
              <w:rPr>
                <w:rFonts w:asciiTheme="majorHAnsi" w:hAnsiTheme="majorHAnsi"/>
                <w:color w:val="404040" w:themeColor="text1" w:themeTint="BF"/>
                <w:spacing w:val="30"/>
                <w:w w:val="103"/>
              </w:rPr>
              <w:t xml:space="preserve"> </w:t>
            </w:r>
            <w:r w:rsidRPr="008B1A61">
              <w:rPr>
                <w:rFonts w:asciiTheme="majorHAnsi" w:hAnsiTheme="majorHAnsi"/>
                <w:color w:val="404040" w:themeColor="text1" w:themeTint="BF"/>
                <w:w w:val="105"/>
              </w:rPr>
              <w:t>your</w:t>
            </w:r>
            <w:r w:rsidRPr="008B1A61">
              <w:rPr>
                <w:rFonts w:asciiTheme="majorHAnsi" w:hAnsiTheme="majorHAnsi"/>
                <w:color w:val="404040" w:themeColor="text1" w:themeTint="BF"/>
                <w:spacing w:val="-15"/>
                <w:w w:val="105"/>
              </w:rPr>
              <w:t xml:space="preserve"> </w:t>
            </w:r>
            <w:r w:rsidRPr="008B1A61">
              <w:rPr>
                <w:rFonts w:asciiTheme="majorHAnsi" w:hAnsiTheme="majorHAnsi"/>
                <w:color w:val="404040" w:themeColor="text1" w:themeTint="BF"/>
                <w:w w:val="105"/>
              </w:rPr>
              <w:t>taxes</w:t>
            </w:r>
          </w:p>
        </w:tc>
      </w:tr>
      <w:tr w:rsidR="00E13F92" w:rsidRPr="008B1A61" w14:paraId="26C391E3" w14:textId="77777777">
        <w:trPr>
          <w:trHeight w:hRule="exact" w:val="921"/>
        </w:trPr>
        <w:tc>
          <w:tcPr>
            <w:tcW w:w="4428" w:type="dxa"/>
            <w:vAlign w:val="center"/>
          </w:tcPr>
          <w:p w14:paraId="639F6E24" w14:textId="77777777" w:rsidR="00E13F92" w:rsidRPr="008B1A61" w:rsidRDefault="00E13F92" w:rsidP="00A90E7A">
            <w:pPr>
              <w:pStyle w:val="TableParagraph"/>
              <w:spacing w:before="32" w:line="204" w:lineRule="auto"/>
              <w:ind w:right="226"/>
              <w:rPr>
                <w:rFonts w:asciiTheme="majorHAnsi" w:eastAsia="Calibri" w:hAnsiTheme="majorHAnsi" w:cs="Calibri"/>
                <w:color w:val="404040" w:themeColor="text1" w:themeTint="BF"/>
              </w:rPr>
            </w:pPr>
            <w:r w:rsidRPr="008B1A61">
              <w:rPr>
                <w:rFonts w:asciiTheme="majorHAnsi" w:eastAsia="Calibri" w:hAnsiTheme="majorHAnsi" w:cs="Calibri"/>
                <w:color w:val="404040" w:themeColor="text1" w:themeTint="BF"/>
              </w:rPr>
              <w:t>Individuals</w:t>
            </w:r>
            <w:r w:rsidRPr="008B1A61">
              <w:rPr>
                <w:rFonts w:asciiTheme="majorHAnsi" w:eastAsia="Calibri" w:hAnsiTheme="majorHAnsi" w:cs="Calibri"/>
                <w:color w:val="404040" w:themeColor="text1" w:themeTint="BF"/>
                <w:spacing w:val="19"/>
              </w:rPr>
              <w:t xml:space="preserve"> </w:t>
            </w:r>
            <w:r w:rsidRPr="008B1A61">
              <w:rPr>
                <w:rFonts w:asciiTheme="majorHAnsi" w:eastAsia="Calibri" w:hAnsiTheme="majorHAnsi" w:cs="Calibri"/>
                <w:color w:val="404040" w:themeColor="text1" w:themeTint="BF"/>
              </w:rPr>
              <w:t>who</w:t>
            </w:r>
            <w:r w:rsidRPr="008B1A61">
              <w:rPr>
                <w:rFonts w:asciiTheme="majorHAnsi" w:eastAsia="Calibri" w:hAnsiTheme="majorHAnsi" w:cs="Calibri"/>
                <w:color w:val="404040" w:themeColor="text1" w:themeTint="BF"/>
                <w:spacing w:val="20"/>
              </w:rPr>
              <w:t xml:space="preserve"> </w:t>
            </w:r>
            <w:r w:rsidRPr="008B1A61">
              <w:rPr>
                <w:rFonts w:asciiTheme="majorHAnsi" w:eastAsia="Calibri" w:hAnsiTheme="majorHAnsi" w:cs="Calibri"/>
                <w:color w:val="404040" w:themeColor="text1" w:themeTint="BF"/>
              </w:rPr>
              <w:t>lack</w:t>
            </w:r>
            <w:r w:rsidRPr="008B1A61">
              <w:rPr>
                <w:rFonts w:asciiTheme="majorHAnsi" w:eastAsia="Calibri" w:hAnsiTheme="majorHAnsi" w:cs="Calibri"/>
                <w:color w:val="404040" w:themeColor="text1" w:themeTint="BF"/>
                <w:spacing w:val="19"/>
              </w:rPr>
              <w:t xml:space="preserve"> </w:t>
            </w:r>
            <w:r w:rsidRPr="008B1A61">
              <w:rPr>
                <w:rFonts w:asciiTheme="majorHAnsi" w:eastAsia="Calibri" w:hAnsiTheme="majorHAnsi" w:cs="Calibri"/>
                <w:color w:val="404040" w:themeColor="text1" w:themeTint="BF"/>
              </w:rPr>
              <w:t>affordable</w:t>
            </w:r>
            <w:r w:rsidRPr="008B1A61">
              <w:rPr>
                <w:rFonts w:asciiTheme="majorHAnsi" w:eastAsia="Calibri" w:hAnsiTheme="majorHAnsi" w:cs="Calibri"/>
                <w:color w:val="404040" w:themeColor="text1" w:themeTint="BF"/>
                <w:spacing w:val="21"/>
              </w:rPr>
              <w:t xml:space="preserve"> </w:t>
            </w:r>
            <w:r w:rsidRPr="008B1A61">
              <w:rPr>
                <w:rFonts w:asciiTheme="majorHAnsi" w:eastAsia="Calibri" w:hAnsiTheme="majorHAnsi" w:cs="Calibri"/>
                <w:color w:val="404040" w:themeColor="text1" w:themeTint="BF"/>
              </w:rPr>
              <w:t>coverage</w:t>
            </w:r>
            <w:r w:rsidRPr="008B1A61">
              <w:rPr>
                <w:rFonts w:asciiTheme="majorHAnsi" w:eastAsia="Calibri" w:hAnsiTheme="majorHAnsi" w:cs="Calibri"/>
                <w:color w:val="404040" w:themeColor="text1" w:themeTint="BF"/>
                <w:spacing w:val="20"/>
              </w:rPr>
              <w:t xml:space="preserve"> </w:t>
            </w:r>
            <w:r w:rsidRPr="008B1A61">
              <w:rPr>
                <w:rFonts w:asciiTheme="majorHAnsi" w:eastAsia="Calibri" w:hAnsiTheme="majorHAnsi" w:cs="Calibri"/>
                <w:color w:val="404040" w:themeColor="text1" w:themeTint="BF"/>
              </w:rPr>
              <w:t>when</w:t>
            </w:r>
            <w:r w:rsidRPr="008B1A61">
              <w:rPr>
                <w:rFonts w:asciiTheme="majorHAnsi" w:eastAsia="Calibri" w:hAnsiTheme="majorHAnsi" w:cs="Calibri"/>
                <w:color w:val="404040" w:themeColor="text1" w:themeTint="BF"/>
                <w:spacing w:val="21"/>
              </w:rPr>
              <w:t xml:space="preserve"> </w:t>
            </w:r>
            <w:r w:rsidRPr="008B1A61">
              <w:rPr>
                <w:rFonts w:asciiTheme="majorHAnsi" w:eastAsia="Calibri" w:hAnsiTheme="majorHAnsi" w:cs="Calibri"/>
                <w:color w:val="404040" w:themeColor="text1" w:themeTint="BF"/>
              </w:rPr>
              <w:t>the</w:t>
            </w:r>
            <w:r w:rsidRPr="008B1A61">
              <w:rPr>
                <w:rFonts w:asciiTheme="majorHAnsi" w:eastAsia="Calibri" w:hAnsiTheme="majorHAnsi" w:cs="Calibri"/>
                <w:color w:val="404040" w:themeColor="text1" w:themeTint="BF"/>
                <w:spacing w:val="20"/>
              </w:rPr>
              <w:t xml:space="preserve"> </w:t>
            </w:r>
            <w:r w:rsidRPr="008B1A61">
              <w:rPr>
                <w:rFonts w:asciiTheme="majorHAnsi" w:eastAsia="Calibri" w:hAnsiTheme="majorHAnsi" w:cs="Calibri"/>
                <w:color w:val="404040" w:themeColor="text1" w:themeTint="BF"/>
              </w:rPr>
              <w:t>cost</w:t>
            </w:r>
            <w:r w:rsidRPr="008B1A61">
              <w:rPr>
                <w:rFonts w:asciiTheme="majorHAnsi" w:eastAsia="Calibri" w:hAnsiTheme="majorHAnsi" w:cs="Calibri"/>
                <w:color w:val="404040" w:themeColor="text1" w:themeTint="BF"/>
                <w:spacing w:val="20"/>
              </w:rPr>
              <w:t xml:space="preserve"> </w:t>
            </w:r>
            <w:r w:rsidRPr="008B1A61">
              <w:rPr>
                <w:rFonts w:asciiTheme="majorHAnsi" w:eastAsia="Calibri" w:hAnsiTheme="majorHAnsi" w:cs="Calibri"/>
                <w:color w:val="404040" w:themeColor="text1" w:themeTint="BF"/>
              </w:rPr>
              <w:t>of</w:t>
            </w:r>
            <w:r w:rsidRPr="008B1A61">
              <w:rPr>
                <w:rFonts w:asciiTheme="majorHAnsi" w:eastAsia="Calibri" w:hAnsiTheme="majorHAnsi" w:cs="Calibri"/>
                <w:color w:val="404040" w:themeColor="text1" w:themeTint="BF"/>
                <w:spacing w:val="54"/>
                <w:w w:val="103"/>
              </w:rPr>
              <w:t xml:space="preserve"> </w:t>
            </w:r>
            <w:r w:rsidRPr="008B1A61">
              <w:rPr>
                <w:rFonts w:asciiTheme="majorHAnsi" w:eastAsia="Calibri" w:hAnsiTheme="majorHAnsi" w:cs="Calibri"/>
                <w:color w:val="404040" w:themeColor="text1" w:themeTint="BF"/>
              </w:rPr>
              <w:t>self</w:t>
            </w:r>
            <w:r w:rsidRPr="008B1A61">
              <w:rPr>
                <w:rFonts w:asciiTheme="majorHAnsi" w:eastAsia="Calibri" w:hAnsiTheme="majorHAnsi" w:cs="Mesquite Std"/>
                <w:color w:val="404040" w:themeColor="text1" w:themeTint="BF"/>
              </w:rPr>
              <w:t>‐</w:t>
            </w:r>
            <w:r w:rsidRPr="008B1A61">
              <w:rPr>
                <w:rFonts w:asciiTheme="majorHAnsi" w:eastAsia="Calibri" w:hAnsiTheme="majorHAnsi" w:cs="Calibri"/>
                <w:color w:val="404040" w:themeColor="text1" w:themeTint="BF"/>
              </w:rPr>
              <w:t>only</w:t>
            </w:r>
            <w:r w:rsidRPr="008B1A61">
              <w:rPr>
                <w:rFonts w:asciiTheme="majorHAnsi" w:eastAsia="Calibri" w:hAnsiTheme="majorHAnsi" w:cs="Calibri"/>
                <w:color w:val="404040" w:themeColor="text1" w:themeTint="BF"/>
                <w:spacing w:val="-16"/>
              </w:rPr>
              <w:t xml:space="preserve"> </w:t>
            </w:r>
            <w:r w:rsidRPr="008B1A61">
              <w:rPr>
                <w:rFonts w:asciiTheme="majorHAnsi" w:eastAsia="Calibri" w:hAnsiTheme="majorHAnsi" w:cs="Calibri"/>
                <w:color w:val="404040" w:themeColor="text1" w:themeTint="BF"/>
              </w:rPr>
              <w:t>plans</w:t>
            </w:r>
            <w:r w:rsidRPr="008B1A61">
              <w:rPr>
                <w:rFonts w:asciiTheme="majorHAnsi" w:eastAsia="Calibri" w:hAnsiTheme="majorHAnsi" w:cs="Calibri"/>
                <w:color w:val="404040" w:themeColor="text1" w:themeTint="BF"/>
                <w:spacing w:val="-16"/>
              </w:rPr>
              <w:t xml:space="preserve"> </w:t>
            </w:r>
            <w:r w:rsidRPr="008B1A61">
              <w:rPr>
                <w:rFonts w:asciiTheme="majorHAnsi" w:eastAsia="Calibri" w:hAnsiTheme="majorHAnsi" w:cs="Calibri"/>
                <w:color w:val="404040" w:themeColor="text1" w:themeTint="BF"/>
              </w:rPr>
              <w:t>are</w:t>
            </w:r>
            <w:r w:rsidRPr="008B1A61">
              <w:rPr>
                <w:rFonts w:asciiTheme="majorHAnsi" w:eastAsia="Calibri" w:hAnsiTheme="majorHAnsi" w:cs="Calibri"/>
                <w:color w:val="404040" w:themeColor="text1" w:themeTint="BF"/>
                <w:spacing w:val="-15"/>
              </w:rPr>
              <w:t xml:space="preserve"> </w:t>
            </w:r>
            <w:r w:rsidRPr="008B1A61">
              <w:rPr>
                <w:rFonts w:asciiTheme="majorHAnsi" w:eastAsia="Calibri" w:hAnsiTheme="majorHAnsi" w:cs="Calibri"/>
                <w:color w:val="404040" w:themeColor="text1" w:themeTint="BF"/>
              </w:rPr>
              <w:t>combined</w:t>
            </w:r>
          </w:p>
        </w:tc>
        <w:tc>
          <w:tcPr>
            <w:tcW w:w="4412" w:type="dxa"/>
            <w:vAlign w:val="center"/>
          </w:tcPr>
          <w:p w14:paraId="765144A6" w14:textId="77777777" w:rsidR="00E13F92" w:rsidRPr="008B1A61" w:rsidRDefault="00E13F92" w:rsidP="00576878">
            <w:pPr>
              <w:pStyle w:val="TableParagraph"/>
              <w:spacing w:line="248" w:lineRule="auto"/>
              <w:ind w:left="101" w:right="72"/>
              <w:rPr>
                <w:rFonts w:asciiTheme="majorHAnsi" w:eastAsia="Calibri" w:hAnsiTheme="majorHAnsi" w:cs="Calibri"/>
                <w:color w:val="404040" w:themeColor="text1" w:themeTint="BF"/>
              </w:rPr>
            </w:pP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spacing w:val="1"/>
                <w:w w:val="105"/>
              </w:rPr>
              <w:t>may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apply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w w:val="105"/>
              </w:rPr>
              <w:t>only</w:t>
            </w:r>
            <w:r w:rsidRPr="008B1A61">
              <w:rPr>
                <w:rFonts w:asciiTheme="majorHAnsi" w:hAnsiTheme="majorHAnsi"/>
                <w:color w:val="404040" w:themeColor="text1" w:themeTint="BF"/>
                <w:spacing w:val="-7"/>
                <w:w w:val="105"/>
              </w:rPr>
              <w:t xml:space="preserve"> </w:t>
            </w:r>
            <w:r w:rsidRPr="008B1A61">
              <w:rPr>
                <w:rFonts w:asciiTheme="majorHAnsi" w:hAnsiTheme="majorHAnsi"/>
                <w:color w:val="404040" w:themeColor="text1" w:themeTint="BF"/>
                <w:spacing w:val="1"/>
                <w:w w:val="105"/>
              </w:rPr>
              <w:t>when</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you</w:t>
            </w:r>
            <w:r w:rsidRPr="008B1A61">
              <w:rPr>
                <w:rFonts w:asciiTheme="majorHAnsi" w:hAnsiTheme="majorHAnsi"/>
                <w:color w:val="404040" w:themeColor="text1" w:themeTint="BF"/>
                <w:spacing w:val="-6"/>
                <w:w w:val="105"/>
              </w:rPr>
              <w:t xml:space="preserve"> </w:t>
            </w:r>
            <w:r w:rsidRPr="008B1A61">
              <w:rPr>
                <w:rFonts w:asciiTheme="majorHAnsi" w:hAnsiTheme="majorHAnsi"/>
                <w:color w:val="404040" w:themeColor="text1" w:themeTint="BF"/>
                <w:w w:val="105"/>
              </w:rPr>
              <w:t>file</w:t>
            </w:r>
            <w:r w:rsidRPr="008B1A61">
              <w:rPr>
                <w:rFonts w:asciiTheme="majorHAnsi" w:hAnsiTheme="majorHAnsi"/>
                <w:color w:val="404040" w:themeColor="text1" w:themeTint="BF"/>
                <w:spacing w:val="30"/>
                <w:w w:val="103"/>
              </w:rPr>
              <w:t xml:space="preserve"> </w:t>
            </w:r>
            <w:r w:rsidRPr="008B1A61">
              <w:rPr>
                <w:rFonts w:asciiTheme="majorHAnsi" w:hAnsiTheme="majorHAnsi"/>
                <w:color w:val="404040" w:themeColor="text1" w:themeTint="BF"/>
                <w:w w:val="105"/>
              </w:rPr>
              <w:t>your</w:t>
            </w:r>
            <w:r w:rsidRPr="008B1A61">
              <w:rPr>
                <w:rFonts w:asciiTheme="majorHAnsi" w:hAnsiTheme="majorHAnsi"/>
                <w:color w:val="404040" w:themeColor="text1" w:themeTint="BF"/>
                <w:spacing w:val="-15"/>
                <w:w w:val="105"/>
              </w:rPr>
              <w:t xml:space="preserve"> </w:t>
            </w:r>
            <w:r w:rsidRPr="008B1A61">
              <w:rPr>
                <w:rFonts w:asciiTheme="majorHAnsi" w:hAnsiTheme="majorHAnsi"/>
                <w:color w:val="404040" w:themeColor="text1" w:themeTint="BF"/>
                <w:w w:val="105"/>
              </w:rPr>
              <w:t>taxes.</w:t>
            </w:r>
          </w:p>
        </w:tc>
      </w:tr>
      <w:tr w:rsidR="00E13F92" w:rsidRPr="008B1A61" w14:paraId="243D8FDB" w14:textId="77777777">
        <w:trPr>
          <w:trHeight w:hRule="exact" w:val="568"/>
        </w:trPr>
        <w:tc>
          <w:tcPr>
            <w:tcW w:w="4428" w:type="dxa"/>
            <w:vAlign w:val="center"/>
          </w:tcPr>
          <w:p w14:paraId="37C0756D" w14:textId="697CB6FE" w:rsidR="00E13F92" w:rsidRPr="008B1A61" w:rsidRDefault="005F4F3B" w:rsidP="00A90E7A">
            <w:pPr>
              <w:pStyle w:val="TableParagraph"/>
              <w:spacing w:before="5"/>
              <w:rPr>
                <w:rFonts w:asciiTheme="majorHAnsi" w:eastAsia="Calibri" w:hAnsiTheme="majorHAnsi" w:cs="Calibri"/>
                <w:color w:val="404040" w:themeColor="text1" w:themeTint="BF"/>
              </w:rPr>
            </w:pPr>
            <w:r w:rsidRPr="005F4F3B">
              <w:rPr>
                <w:rFonts w:asciiTheme="majorHAnsi" w:eastAsia="Calibri" w:hAnsiTheme="majorHAnsi" w:cs="Calibri"/>
                <w:color w:val="404040" w:themeColor="text1" w:themeTint="BF"/>
                <w:w w:val="95"/>
              </w:rPr>
              <w:t>Citizens living abroad and certain noncitizens</w:t>
            </w:r>
          </w:p>
        </w:tc>
        <w:tc>
          <w:tcPr>
            <w:tcW w:w="4412" w:type="dxa"/>
            <w:vAlign w:val="center"/>
          </w:tcPr>
          <w:p w14:paraId="6D65A6C5" w14:textId="77777777" w:rsidR="00E13F92" w:rsidRPr="008B1A61" w:rsidRDefault="00E13F92" w:rsidP="00576878">
            <w:pPr>
              <w:pStyle w:val="TableParagraph"/>
              <w:spacing w:before="120" w:line="253" w:lineRule="auto"/>
              <w:ind w:left="104"/>
              <w:rPr>
                <w:rFonts w:asciiTheme="majorHAnsi" w:hAnsiTheme="majorHAnsi"/>
                <w:color w:val="404040" w:themeColor="text1" w:themeTint="BF"/>
                <w:w w:val="105"/>
              </w:rPr>
            </w:pPr>
            <w:r w:rsidRPr="008B1A61">
              <w:rPr>
                <w:rFonts w:asciiTheme="majorHAnsi" w:hAnsiTheme="majorHAnsi"/>
                <w:color w:val="404040" w:themeColor="text1" w:themeTint="BF"/>
                <w:w w:val="105"/>
              </w:rPr>
              <w:t xml:space="preserve">You may apply only when you file your taxes. </w:t>
            </w:r>
          </w:p>
          <w:p w14:paraId="6FBBBB0A" w14:textId="77777777" w:rsidR="00E13F92" w:rsidRPr="008B1A61" w:rsidRDefault="00E13F92" w:rsidP="00A90E7A">
            <w:pPr>
              <w:pStyle w:val="TableParagraph"/>
              <w:spacing w:before="5" w:line="253" w:lineRule="auto"/>
              <w:ind w:left="104" w:right="157"/>
              <w:rPr>
                <w:rFonts w:asciiTheme="majorHAnsi" w:hAnsiTheme="majorHAnsi"/>
                <w:color w:val="404040" w:themeColor="text1" w:themeTint="BF"/>
                <w:w w:val="105"/>
              </w:rPr>
            </w:pPr>
          </w:p>
          <w:p w14:paraId="100368FE" w14:textId="77777777" w:rsidR="00E13F92" w:rsidRPr="008B1A61" w:rsidRDefault="00E13F92" w:rsidP="00A90E7A">
            <w:pPr>
              <w:pStyle w:val="TableParagraph"/>
              <w:spacing w:before="5" w:line="253" w:lineRule="auto"/>
              <w:ind w:left="104" w:right="157"/>
              <w:rPr>
                <w:rFonts w:asciiTheme="majorHAnsi" w:hAnsiTheme="majorHAnsi"/>
                <w:color w:val="404040" w:themeColor="text1" w:themeTint="BF"/>
                <w:w w:val="105"/>
              </w:rPr>
            </w:pPr>
          </w:p>
          <w:p w14:paraId="6DDFA393" w14:textId="77777777" w:rsidR="00E13F92" w:rsidRPr="008B1A61" w:rsidRDefault="00E13F92">
            <w:pPr>
              <w:pStyle w:val="TableParagraph"/>
              <w:spacing w:before="5" w:line="253" w:lineRule="auto"/>
              <w:ind w:left="104" w:right="157"/>
              <w:rPr>
                <w:rFonts w:asciiTheme="majorHAnsi" w:hAnsiTheme="majorHAnsi"/>
                <w:color w:val="404040" w:themeColor="text1" w:themeTint="BF"/>
                <w:w w:val="105"/>
              </w:rPr>
            </w:pPr>
          </w:p>
          <w:p w14:paraId="37932D4C" w14:textId="77777777" w:rsidR="00E13F92" w:rsidRPr="008B1A61" w:rsidRDefault="00E13F92">
            <w:pPr>
              <w:pStyle w:val="TableParagraph"/>
              <w:spacing w:before="5" w:line="253" w:lineRule="auto"/>
              <w:ind w:left="104" w:right="157"/>
              <w:rPr>
                <w:rFonts w:asciiTheme="majorHAnsi" w:eastAsia="Calibri" w:hAnsiTheme="majorHAnsi" w:cs="Calibri"/>
                <w:color w:val="404040" w:themeColor="text1" w:themeTint="BF"/>
              </w:rPr>
            </w:pPr>
          </w:p>
        </w:tc>
      </w:tr>
      <w:tr w:rsidR="00E13F92" w:rsidRPr="008B1A61" w14:paraId="6B787200" w14:textId="77777777" w:rsidTr="0049692B">
        <w:trPr>
          <w:trHeight w:hRule="exact" w:val="3179"/>
        </w:trPr>
        <w:tc>
          <w:tcPr>
            <w:tcW w:w="4428" w:type="dxa"/>
            <w:vAlign w:val="center"/>
          </w:tcPr>
          <w:p w14:paraId="68C496D4" w14:textId="191ABA74" w:rsidR="00E13F92" w:rsidRPr="008B1A61" w:rsidRDefault="00E13F92" w:rsidP="00A90E7A">
            <w:pPr>
              <w:tabs>
                <w:tab w:val="left" w:pos="1569"/>
              </w:tabs>
              <w:rPr>
                <w:rFonts w:asciiTheme="majorHAnsi" w:hAnsiTheme="majorHAnsi"/>
                <w:color w:val="404040" w:themeColor="text1" w:themeTint="BF"/>
              </w:rPr>
            </w:pPr>
          </w:p>
        </w:tc>
        <w:tc>
          <w:tcPr>
            <w:tcW w:w="4412" w:type="dxa"/>
            <w:vAlign w:val="center"/>
          </w:tcPr>
          <w:p w14:paraId="58DB2DCA" w14:textId="2A2EFEC7" w:rsidR="00E13F92" w:rsidRPr="008B1A61" w:rsidRDefault="00E13F92" w:rsidP="00576878">
            <w:pPr>
              <w:pStyle w:val="TableParagraph"/>
              <w:spacing w:line="253" w:lineRule="auto"/>
              <w:ind w:left="101"/>
              <w:rPr>
                <w:rFonts w:asciiTheme="majorHAnsi" w:hAnsiTheme="majorHAnsi"/>
                <w:color w:val="404040" w:themeColor="text1" w:themeTint="BF"/>
                <w:w w:val="105"/>
              </w:rPr>
            </w:pPr>
          </w:p>
        </w:tc>
      </w:tr>
      <w:tr w:rsidR="00E13F92" w:rsidRPr="008B1A61" w14:paraId="3EB3FBC1" w14:textId="77777777" w:rsidTr="00255B03">
        <w:trPr>
          <w:trHeight w:hRule="exact" w:val="1982"/>
        </w:trPr>
        <w:tc>
          <w:tcPr>
            <w:tcW w:w="4428" w:type="dxa"/>
            <w:vAlign w:val="center"/>
          </w:tcPr>
          <w:p w14:paraId="06BA5F1E" w14:textId="1FC28854" w:rsidR="00E13F92" w:rsidRPr="008B1A61" w:rsidRDefault="00E13F92" w:rsidP="00A90E7A">
            <w:pPr>
              <w:pStyle w:val="TableParagraph"/>
              <w:spacing w:before="5"/>
              <w:rPr>
                <w:rFonts w:asciiTheme="majorHAnsi" w:eastAsia="Calibri" w:hAnsiTheme="majorHAnsi" w:cs="Calibri"/>
                <w:color w:val="404040" w:themeColor="text1" w:themeTint="BF"/>
                <w:w w:val="95"/>
              </w:rPr>
            </w:pPr>
          </w:p>
        </w:tc>
        <w:tc>
          <w:tcPr>
            <w:tcW w:w="4412" w:type="dxa"/>
            <w:vAlign w:val="center"/>
          </w:tcPr>
          <w:p w14:paraId="36DFB1C7" w14:textId="62119586" w:rsidR="00E13F92" w:rsidRPr="008B1A61" w:rsidRDefault="00E13F92" w:rsidP="00576878">
            <w:pPr>
              <w:pStyle w:val="TableParagraph"/>
              <w:spacing w:before="5" w:line="253" w:lineRule="auto"/>
              <w:ind w:left="101" w:right="157"/>
              <w:rPr>
                <w:rFonts w:asciiTheme="majorHAnsi" w:hAnsiTheme="majorHAnsi"/>
                <w:color w:val="404040" w:themeColor="text1" w:themeTint="BF"/>
                <w:w w:val="105"/>
              </w:rPr>
            </w:pPr>
          </w:p>
        </w:tc>
      </w:tr>
      <w:tr w:rsidR="004C3EAE" w:rsidRPr="008B1A61" w14:paraId="64A55DF8" w14:textId="77777777" w:rsidTr="004C3EAE">
        <w:trPr>
          <w:trHeight w:hRule="exact" w:val="1838"/>
        </w:trPr>
        <w:tc>
          <w:tcPr>
            <w:tcW w:w="4428" w:type="dxa"/>
            <w:vAlign w:val="center"/>
          </w:tcPr>
          <w:p w14:paraId="083C3040" w14:textId="77777777" w:rsidR="004C3EAE" w:rsidRPr="004C3EAE" w:rsidRDefault="004C3EAE" w:rsidP="004C3EAE">
            <w:pPr>
              <w:pStyle w:val="TableParagraph"/>
              <w:spacing w:before="5"/>
              <w:rPr>
                <w:rFonts w:asciiTheme="majorHAnsi" w:hAnsiTheme="majorHAnsi"/>
                <w:color w:val="404040" w:themeColor="text1" w:themeTint="BF"/>
              </w:rPr>
            </w:pPr>
            <w:r w:rsidRPr="004C3EAE">
              <w:rPr>
                <w:rFonts w:asciiTheme="majorHAnsi" w:hAnsiTheme="majorHAnsi"/>
                <w:color w:val="404040" w:themeColor="text1" w:themeTint="BF"/>
              </w:rPr>
              <w:lastRenderedPageBreak/>
              <w:t>Your household income was below</w:t>
            </w:r>
          </w:p>
          <w:p w14:paraId="1FB92C8B" w14:textId="0813BC61" w:rsidR="004C3EAE" w:rsidRPr="008B1A61" w:rsidDel="005F4F3B" w:rsidRDefault="004C3EAE" w:rsidP="004C3EAE">
            <w:pPr>
              <w:pStyle w:val="TableParagraph"/>
              <w:spacing w:before="5"/>
              <w:rPr>
                <w:rFonts w:asciiTheme="majorHAnsi" w:hAnsiTheme="majorHAnsi"/>
                <w:color w:val="404040" w:themeColor="text1" w:themeTint="BF"/>
              </w:rPr>
            </w:pPr>
            <w:r w:rsidRPr="004C3EAE">
              <w:rPr>
                <w:rFonts w:asciiTheme="majorHAnsi" w:hAnsiTheme="majorHAnsi"/>
                <w:color w:val="404040" w:themeColor="text1" w:themeTint="BF"/>
              </w:rPr>
              <w:t>138% of the federal poverty line for your family size and at any time in 2015 you resided in a state that didn't participate in the Medicaid expansion under the Affordable Care Act.</w:t>
            </w:r>
          </w:p>
        </w:tc>
        <w:tc>
          <w:tcPr>
            <w:tcW w:w="4412" w:type="dxa"/>
            <w:vAlign w:val="center"/>
          </w:tcPr>
          <w:p w14:paraId="1DEE93B6" w14:textId="15060D46" w:rsidR="004C3EAE" w:rsidRPr="008B1A61" w:rsidDel="005F4F3B" w:rsidRDefault="004C3EAE" w:rsidP="00576878">
            <w:pPr>
              <w:pStyle w:val="TableParagraph"/>
              <w:spacing w:before="5" w:line="253" w:lineRule="auto"/>
              <w:ind w:left="101" w:right="157"/>
              <w:rPr>
                <w:rFonts w:asciiTheme="majorHAnsi" w:hAnsiTheme="majorHAnsi"/>
                <w:color w:val="404040" w:themeColor="text1" w:themeTint="BF"/>
              </w:rPr>
            </w:pPr>
            <w:r w:rsidRPr="004C3EAE">
              <w:rPr>
                <w:rFonts w:asciiTheme="majorHAnsi" w:hAnsiTheme="majorHAnsi"/>
                <w:color w:val="404040" w:themeColor="text1" w:themeTint="BF"/>
              </w:rPr>
              <w:t>You may apply only when you file your 2015 taxes.</w:t>
            </w:r>
          </w:p>
        </w:tc>
      </w:tr>
      <w:tr w:rsidR="005F4F3B" w:rsidRPr="008B1A61" w14:paraId="4F8475D1" w14:textId="77777777" w:rsidTr="00255B03">
        <w:trPr>
          <w:trHeight w:hRule="exact" w:val="1982"/>
        </w:trPr>
        <w:tc>
          <w:tcPr>
            <w:tcW w:w="4428" w:type="dxa"/>
            <w:vAlign w:val="center"/>
          </w:tcPr>
          <w:p w14:paraId="0F0CE047" w14:textId="4EC3423C" w:rsidR="005F4F3B" w:rsidRPr="005F4F3B" w:rsidRDefault="005F4F3B" w:rsidP="005F4F3B">
            <w:pPr>
              <w:pStyle w:val="TableParagraph"/>
              <w:spacing w:before="5"/>
              <w:rPr>
                <w:rFonts w:asciiTheme="majorHAnsi" w:hAnsiTheme="majorHAnsi"/>
                <w:color w:val="404040" w:themeColor="text1" w:themeTint="BF"/>
              </w:rPr>
            </w:pPr>
            <w:r w:rsidRPr="005F4F3B">
              <w:rPr>
                <w:rFonts w:asciiTheme="majorHAnsi" w:hAnsiTheme="majorHAnsi"/>
                <w:color w:val="404040" w:themeColor="text1" w:themeTint="BF"/>
              </w:rPr>
              <w:t>During 2015 a child was added to your</w:t>
            </w:r>
          </w:p>
          <w:p w14:paraId="5BEA6A06" w14:textId="3CCF3CCA" w:rsidR="005F4F3B" w:rsidRPr="008B1A61" w:rsidRDefault="005F4F3B" w:rsidP="005F4F3B">
            <w:pPr>
              <w:pStyle w:val="TableParagraph"/>
              <w:spacing w:before="5"/>
              <w:rPr>
                <w:rFonts w:asciiTheme="majorHAnsi" w:hAnsiTheme="majorHAnsi"/>
                <w:color w:val="404040" w:themeColor="text1" w:themeTint="BF"/>
              </w:rPr>
            </w:pPr>
            <w:proofErr w:type="gramStart"/>
            <w:r w:rsidRPr="005F4F3B">
              <w:rPr>
                <w:rFonts w:asciiTheme="majorHAnsi" w:hAnsiTheme="majorHAnsi"/>
                <w:color w:val="404040" w:themeColor="text1" w:themeTint="BF"/>
              </w:rPr>
              <w:t>tax</w:t>
            </w:r>
            <w:proofErr w:type="gramEnd"/>
            <w:r w:rsidRPr="005F4F3B">
              <w:rPr>
                <w:rFonts w:asciiTheme="majorHAnsi" w:hAnsiTheme="majorHAnsi"/>
                <w:color w:val="404040" w:themeColor="text1" w:themeTint="BF"/>
              </w:rPr>
              <w:t xml:space="preserve"> household by birth or adoption, or a member of your tax </w:t>
            </w:r>
            <w:r>
              <w:rPr>
                <w:rFonts w:asciiTheme="majorHAnsi" w:hAnsiTheme="majorHAnsi"/>
                <w:color w:val="404040" w:themeColor="text1" w:themeTint="BF"/>
              </w:rPr>
              <w:t xml:space="preserve">household died during the year, </w:t>
            </w:r>
            <w:r w:rsidRPr="005F4F3B">
              <w:rPr>
                <w:rFonts w:asciiTheme="majorHAnsi" w:hAnsiTheme="majorHAnsi"/>
                <w:color w:val="404040" w:themeColor="text1" w:themeTint="BF"/>
              </w:rPr>
              <w:t xml:space="preserve">and you can't check the </w:t>
            </w:r>
            <w:proofErr w:type="spellStart"/>
            <w:r w:rsidRPr="005F4F3B">
              <w:rPr>
                <w:rFonts w:asciiTheme="majorHAnsi" w:hAnsiTheme="majorHAnsi"/>
                <w:color w:val="404040" w:themeColor="text1" w:themeTint="BF"/>
              </w:rPr>
              <w:t>full­year</w:t>
            </w:r>
            <w:proofErr w:type="spellEnd"/>
            <w:r w:rsidRPr="005F4F3B">
              <w:rPr>
                <w:rFonts w:asciiTheme="majorHAnsi" w:hAnsiTheme="majorHAnsi"/>
                <w:color w:val="404040" w:themeColor="text1" w:themeTint="BF"/>
              </w:rPr>
              <w:t xml:space="preserve"> coverage checkbox on your tax return.</w:t>
            </w:r>
          </w:p>
        </w:tc>
        <w:tc>
          <w:tcPr>
            <w:tcW w:w="4412" w:type="dxa"/>
            <w:vAlign w:val="center"/>
          </w:tcPr>
          <w:p w14:paraId="4AF2611D" w14:textId="0D473502" w:rsidR="005F4F3B" w:rsidRPr="008B1A61" w:rsidRDefault="005F4F3B" w:rsidP="00576878">
            <w:pPr>
              <w:pStyle w:val="TableParagraph"/>
              <w:spacing w:before="5" w:line="253" w:lineRule="auto"/>
              <w:ind w:left="101" w:right="157"/>
              <w:rPr>
                <w:rFonts w:asciiTheme="majorHAnsi" w:hAnsiTheme="majorHAnsi"/>
                <w:color w:val="404040" w:themeColor="text1" w:themeTint="BF"/>
              </w:rPr>
            </w:pPr>
            <w:r>
              <w:rPr>
                <w:rFonts w:asciiTheme="majorHAnsi" w:hAnsiTheme="majorHAnsi"/>
                <w:color w:val="404040" w:themeColor="text1" w:themeTint="BF"/>
              </w:rPr>
              <w:t>You may apply only when you file your 2015 taxes.</w:t>
            </w:r>
          </w:p>
        </w:tc>
      </w:tr>
    </w:tbl>
    <w:p w14:paraId="19CDFA80" w14:textId="77777777" w:rsidR="00E13F92" w:rsidRPr="008B1A61" w:rsidRDefault="00E13F92" w:rsidP="00E13F92">
      <w:pPr>
        <w:rPr>
          <w:rFonts w:asciiTheme="majorHAnsi" w:hAnsiTheme="majorHAnsi"/>
          <w:color w:val="404040" w:themeColor="text1" w:themeTint="BF"/>
          <w:sz w:val="22"/>
          <w:szCs w:val="22"/>
        </w:rPr>
      </w:pPr>
    </w:p>
    <w:p w14:paraId="0E0FBCBF" w14:textId="77777777" w:rsidR="00E13F92" w:rsidRPr="008B1A61" w:rsidRDefault="00E13F92" w:rsidP="00E13F92">
      <w:pPr>
        <w:rPr>
          <w:rFonts w:asciiTheme="majorHAnsi" w:hAnsiTheme="majorHAnsi"/>
          <w:b/>
          <w:color w:val="404040" w:themeColor="text1" w:themeTint="BF"/>
          <w:sz w:val="22"/>
          <w:szCs w:val="22"/>
        </w:rPr>
      </w:pPr>
    </w:p>
    <w:p w14:paraId="0CC8A05D" w14:textId="77777777" w:rsidR="00E13F92" w:rsidRPr="008B1A61" w:rsidRDefault="00E13F92" w:rsidP="002C4C43">
      <w:pPr>
        <w:jc w:val="both"/>
        <w:outlineLvl w:val="0"/>
        <w:rPr>
          <w:rFonts w:asciiTheme="majorHAnsi" w:hAnsiTheme="majorHAnsi"/>
          <w:b/>
          <w:color w:val="404040" w:themeColor="text1" w:themeTint="BF"/>
          <w:sz w:val="22"/>
          <w:szCs w:val="22"/>
        </w:rPr>
      </w:pPr>
      <w:r w:rsidRPr="008B1A61" w:rsidDel="00E33555">
        <w:rPr>
          <w:rFonts w:asciiTheme="majorHAnsi" w:hAnsiTheme="majorHAnsi"/>
          <w:b/>
          <w:color w:val="404040" w:themeColor="text1" w:themeTint="BF"/>
          <w:sz w:val="22"/>
          <w:szCs w:val="22"/>
        </w:rPr>
        <w:t>Q. How do I apply for an exemption</w:t>
      </w:r>
      <w:r w:rsidRPr="008B1A61">
        <w:rPr>
          <w:rFonts w:asciiTheme="majorHAnsi" w:hAnsiTheme="majorHAnsi"/>
          <w:b/>
          <w:color w:val="404040" w:themeColor="text1" w:themeTint="BF"/>
          <w:sz w:val="22"/>
          <w:szCs w:val="22"/>
        </w:rPr>
        <w:t xml:space="preserve"> through HealthSource RI</w:t>
      </w:r>
      <w:r w:rsidRPr="008B1A61" w:rsidDel="00E33555">
        <w:rPr>
          <w:rFonts w:asciiTheme="majorHAnsi" w:hAnsiTheme="majorHAnsi"/>
          <w:b/>
          <w:color w:val="404040" w:themeColor="text1" w:themeTint="BF"/>
          <w:sz w:val="22"/>
          <w:szCs w:val="22"/>
        </w:rPr>
        <w:t xml:space="preserve">? </w:t>
      </w:r>
    </w:p>
    <w:p w14:paraId="07BCD360" w14:textId="77777777" w:rsidR="00E13F92" w:rsidRPr="008B1A61" w:rsidRDefault="00E13F92" w:rsidP="002C4C43">
      <w:pPr>
        <w:spacing w:after="120"/>
        <w:jc w:val="both"/>
        <w:rPr>
          <w:rFonts w:asciiTheme="majorHAnsi" w:hAnsiTheme="majorHAnsi"/>
          <w:color w:val="404040" w:themeColor="text1" w:themeTint="BF"/>
          <w:spacing w:val="-2"/>
          <w:sz w:val="22"/>
          <w:szCs w:val="22"/>
        </w:rPr>
      </w:pPr>
      <w:r w:rsidRPr="008B1A61">
        <w:rPr>
          <w:rFonts w:asciiTheme="majorHAnsi" w:hAnsiTheme="majorHAnsi"/>
          <w:color w:val="404040" w:themeColor="text1" w:themeTint="BF"/>
          <w:spacing w:val="-2"/>
          <w:sz w:val="22"/>
          <w:szCs w:val="22"/>
        </w:rPr>
        <w:t>A. Again, you are encouraged to apply for an exemptio</w:t>
      </w:r>
      <w:r w:rsidR="002C4C43" w:rsidRPr="008B1A61">
        <w:rPr>
          <w:rFonts w:asciiTheme="majorHAnsi" w:hAnsiTheme="majorHAnsi"/>
          <w:color w:val="404040" w:themeColor="text1" w:themeTint="BF"/>
          <w:spacing w:val="-2"/>
          <w:sz w:val="22"/>
          <w:szCs w:val="22"/>
        </w:rPr>
        <w:t xml:space="preserve">n through the IRS when you file </w:t>
      </w:r>
      <w:r w:rsidR="00EB1334" w:rsidRPr="008B1A61">
        <w:rPr>
          <w:rFonts w:asciiTheme="majorHAnsi" w:hAnsiTheme="majorHAnsi"/>
          <w:color w:val="404040" w:themeColor="text1" w:themeTint="BF"/>
          <w:spacing w:val="-2"/>
          <w:sz w:val="22"/>
          <w:szCs w:val="22"/>
        </w:rPr>
        <w:t xml:space="preserve">your </w:t>
      </w:r>
      <w:r w:rsidRPr="008B1A61">
        <w:rPr>
          <w:rFonts w:asciiTheme="majorHAnsi" w:hAnsiTheme="majorHAnsi"/>
          <w:color w:val="404040" w:themeColor="text1" w:themeTint="BF"/>
          <w:spacing w:val="-2"/>
          <w:sz w:val="22"/>
          <w:szCs w:val="22"/>
        </w:rPr>
        <w:t xml:space="preserve">federal income taxes, if possible. To apply for an exemption based on </w:t>
      </w:r>
      <w:r w:rsidRPr="008B1A61">
        <w:rPr>
          <w:rFonts w:asciiTheme="majorHAnsi" w:hAnsiTheme="majorHAnsi"/>
          <w:b/>
          <w:bCs/>
          <w:color w:val="404040" w:themeColor="text1" w:themeTint="BF"/>
          <w:spacing w:val="-2"/>
          <w:sz w:val="22"/>
          <w:szCs w:val="22"/>
        </w:rPr>
        <w:t>hardship</w:t>
      </w:r>
      <w:r w:rsidRPr="008B1A61">
        <w:rPr>
          <w:rFonts w:asciiTheme="majorHAnsi" w:hAnsiTheme="majorHAnsi"/>
          <w:color w:val="404040" w:themeColor="text1" w:themeTint="BF"/>
          <w:spacing w:val="-2"/>
          <w:sz w:val="22"/>
          <w:szCs w:val="22"/>
        </w:rPr>
        <w:t>,</w:t>
      </w:r>
      <w:r w:rsidR="002C4C43" w:rsidRPr="008B1A61">
        <w:rPr>
          <w:rFonts w:asciiTheme="majorHAnsi" w:hAnsiTheme="majorHAnsi"/>
          <w:color w:val="404040" w:themeColor="text1" w:themeTint="BF"/>
          <w:spacing w:val="-2"/>
          <w:sz w:val="22"/>
          <w:szCs w:val="22"/>
        </w:rPr>
        <w:t xml:space="preserve"> </w:t>
      </w:r>
      <w:r w:rsidRPr="008B1A61">
        <w:rPr>
          <w:rFonts w:asciiTheme="majorHAnsi" w:hAnsiTheme="majorHAnsi"/>
          <w:b/>
          <w:bCs/>
          <w:color w:val="404040" w:themeColor="text1" w:themeTint="BF"/>
          <w:spacing w:val="-2"/>
          <w:sz w:val="22"/>
          <w:szCs w:val="22"/>
        </w:rPr>
        <w:t>membership in a recognized religious sect that objects</w:t>
      </w:r>
      <w:r w:rsidR="002C4C43" w:rsidRPr="008B1A61">
        <w:rPr>
          <w:rFonts w:asciiTheme="majorHAnsi" w:hAnsiTheme="majorHAnsi"/>
          <w:b/>
          <w:bCs/>
          <w:color w:val="404040" w:themeColor="text1" w:themeTint="BF"/>
          <w:spacing w:val="-2"/>
          <w:sz w:val="22"/>
          <w:szCs w:val="22"/>
        </w:rPr>
        <w:t xml:space="preserve"> to insurance, membership </w:t>
      </w:r>
      <w:r w:rsidR="00400D3A" w:rsidRPr="008B1A61">
        <w:rPr>
          <w:rFonts w:asciiTheme="majorHAnsi" w:hAnsiTheme="majorHAnsi"/>
          <w:b/>
          <w:bCs/>
          <w:color w:val="404040" w:themeColor="text1" w:themeTint="BF"/>
          <w:spacing w:val="-2"/>
          <w:sz w:val="22"/>
          <w:szCs w:val="22"/>
        </w:rPr>
        <w:t xml:space="preserve">in </w:t>
      </w:r>
      <w:r w:rsidR="002C4C43" w:rsidRPr="008B1A61">
        <w:rPr>
          <w:rFonts w:asciiTheme="majorHAnsi" w:hAnsiTheme="majorHAnsi"/>
          <w:b/>
          <w:bCs/>
          <w:color w:val="404040" w:themeColor="text1" w:themeTint="BF"/>
          <w:spacing w:val="-2"/>
          <w:sz w:val="22"/>
          <w:szCs w:val="22"/>
        </w:rPr>
        <w:t xml:space="preserve">a </w:t>
      </w:r>
      <w:r w:rsidRPr="008B1A61">
        <w:rPr>
          <w:rFonts w:asciiTheme="majorHAnsi" w:hAnsiTheme="majorHAnsi"/>
          <w:b/>
          <w:bCs/>
          <w:color w:val="404040" w:themeColor="text1" w:themeTint="BF"/>
          <w:spacing w:val="-2"/>
          <w:sz w:val="22"/>
          <w:szCs w:val="22"/>
        </w:rPr>
        <w:t xml:space="preserve">federally-recognized tribe, coverage being unaffordable, incarceration, or </w:t>
      </w:r>
      <w:r w:rsidR="00EB1334" w:rsidRPr="008B1A61">
        <w:rPr>
          <w:rFonts w:asciiTheme="majorHAnsi" w:hAnsiTheme="majorHAnsi"/>
          <w:b/>
          <w:bCs/>
          <w:color w:val="404040" w:themeColor="text1" w:themeTint="BF"/>
          <w:spacing w:val="-2"/>
          <w:sz w:val="22"/>
          <w:szCs w:val="22"/>
        </w:rPr>
        <w:t xml:space="preserve">membership </w:t>
      </w:r>
      <w:r w:rsidRPr="008B1A61">
        <w:rPr>
          <w:rFonts w:asciiTheme="majorHAnsi" w:hAnsiTheme="majorHAnsi"/>
          <w:b/>
          <w:bCs/>
          <w:color w:val="404040" w:themeColor="text1" w:themeTint="BF"/>
          <w:spacing w:val="-2"/>
          <w:sz w:val="22"/>
          <w:szCs w:val="22"/>
        </w:rPr>
        <w:t xml:space="preserve">in a healthcare sharing ministry, </w:t>
      </w:r>
      <w:r w:rsidRPr="008B1A61">
        <w:rPr>
          <w:rFonts w:asciiTheme="majorHAnsi" w:hAnsiTheme="majorHAnsi"/>
          <w:bCs/>
          <w:color w:val="404040" w:themeColor="text1" w:themeTint="BF"/>
          <w:spacing w:val="-2"/>
          <w:sz w:val="22"/>
          <w:szCs w:val="22"/>
        </w:rPr>
        <w:t xml:space="preserve">and you do not have the option of </w:t>
      </w:r>
      <w:r w:rsidR="00EB1334" w:rsidRPr="008B1A61">
        <w:rPr>
          <w:rFonts w:asciiTheme="majorHAnsi" w:hAnsiTheme="majorHAnsi"/>
          <w:bCs/>
          <w:color w:val="404040" w:themeColor="text1" w:themeTint="BF"/>
          <w:spacing w:val="-2"/>
          <w:sz w:val="22"/>
          <w:szCs w:val="22"/>
        </w:rPr>
        <w:t xml:space="preserve">submitting an </w:t>
      </w:r>
      <w:r w:rsidRPr="008B1A61">
        <w:rPr>
          <w:rFonts w:asciiTheme="majorHAnsi" w:hAnsiTheme="majorHAnsi"/>
          <w:bCs/>
          <w:color w:val="404040" w:themeColor="text1" w:themeTint="BF"/>
          <w:spacing w:val="-2"/>
          <w:sz w:val="22"/>
          <w:szCs w:val="22"/>
        </w:rPr>
        <w:t xml:space="preserve">application to the IRS when you file your federal income taxes, you may </w:t>
      </w:r>
      <w:r w:rsidR="00EB1334" w:rsidRPr="008B1A61">
        <w:rPr>
          <w:rFonts w:asciiTheme="majorHAnsi" w:hAnsiTheme="majorHAnsi"/>
          <w:color w:val="404040" w:themeColor="text1" w:themeTint="BF"/>
          <w:spacing w:val="-2"/>
          <w:sz w:val="22"/>
          <w:szCs w:val="22"/>
        </w:rPr>
        <w:t xml:space="preserve">complete and submit </w:t>
      </w:r>
      <w:r w:rsidRPr="008B1A61">
        <w:rPr>
          <w:rFonts w:asciiTheme="majorHAnsi" w:hAnsiTheme="majorHAnsi"/>
          <w:color w:val="404040" w:themeColor="text1" w:themeTint="BF"/>
          <w:spacing w:val="-2"/>
          <w:sz w:val="22"/>
          <w:szCs w:val="22"/>
        </w:rPr>
        <w:t>the exemption application form in your account</w:t>
      </w:r>
      <w:r w:rsidR="00400D3A" w:rsidRPr="008B1A61">
        <w:rPr>
          <w:rFonts w:asciiTheme="majorHAnsi" w:hAnsiTheme="majorHAnsi"/>
          <w:color w:val="404040" w:themeColor="text1" w:themeTint="BF"/>
          <w:spacing w:val="-2"/>
          <w:sz w:val="22"/>
          <w:szCs w:val="22"/>
        </w:rPr>
        <w:t xml:space="preserve">. </w:t>
      </w:r>
      <w:r w:rsidRPr="008B1A61">
        <w:rPr>
          <w:rFonts w:asciiTheme="majorHAnsi" w:hAnsiTheme="majorHAnsi"/>
          <w:color w:val="404040" w:themeColor="text1" w:themeTint="BF"/>
          <w:spacing w:val="-2"/>
          <w:sz w:val="22"/>
          <w:szCs w:val="22"/>
        </w:rPr>
        <w:t>You ca</w:t>
      </w:r>
      <w:r w:rsidR="00EB1334" w:rsidRPr="008B1A61">
        <w:rPr>
          <w:rFonts w:asciiTheme="majorHAnsi" w:hAnsiTheme="majorHAnsi"/>
          <w:color w:val="404040" w:themeColor="text1" w:themeTint="BF"/>
          <w:spacing w:val="-2"/>
          <w:sz w:val="22"/>
          <w:szCs w:val="22"/>
        </w:rPr>
        <w:t xml:space="preserve">n obtain an application form by </w:t>
      </w:r>
      <w:r w:rsidRPr="008B1A61">
        <w:rPr>
          <w:rFonts w:asciiTheme="majorHAnsi" w:hAnsiTheme="majorHAnsi"/>
          <w:color w:val="404040" w:themeColor="text1" w:themeTint="BF"/>
          <w:spacing w:val="-2"/>
          <w:sz w:val="22"/>
          <w:szCs w:val="22"/>
        </w:rPr>
        <w:t xml:space="preserve">logging in to your account at </w:t>
      </w:r>
      <w:hyperlink r:id="rId10" w:history="1">
        <w:r w:rsidRPr="008B1A61">
          <w:rPr>
            <w:rStyle w:val="Hyperlink"/>
            <w:rFonts w:asciiTheme="majorHAnsi" w:hAnsiTheme="majorHAnsi"/>
            <w:i/>
            <w:color w:val="404040" w:themeColor="text1" w:themeTint="BF"/>
            <w:spacing w:val="-2"/>
            <w:sz w:val="22"/>
            <w:szCs w:val="22"/>
            <w:u w:val="none"/>
          </w:rPr>
          <w:t>HealthSourceRI.com</w:t>
        </w:r>
      </w:hyperlink>
      <w:r w:rsidRPr="008B1A61">
        <w:rPr>
          <w:rFonts w:asciiTheme="majorHAnsi" w:hAnsiTheme="majorHAnsi"/>
          <w:i/>
          <w:color w:val="404040" w:themeColor="text1" w:themeTint="BF"/>
          <w:spacing w:val="-2"/>
          <w:sz w:val="22"/>
          <w:szCs w:val="22"/>
        </w:rPr>
        <w:t>,</w:t>
      </w:r>
      <w:r w:rsidRPr="008B1A61">
        <w:rPr>
          <w:rFonts w:asciiTheme="majorHAnsi" w:hAnsiTheme="majorHAnsi"/>
          <w:color w:val="404040" w:themeColor="text1" w:themeTint="BF"/>
          <w:spacing w:val="-2"/>
          <w:sz w:val="22"/>
          <w:szCs w:val="22"/>
        </w:rPr>
        <w:t xml:space="preserve"> clicking on “Tasks”, then clicking on “Apply for an Exemption”.</w:t>
      </w:r>
    </w:p>
    <w:p w14:paraId="7205B734" w14:textId="77777777" w:rsidR="00E13F92" w:rsidRPr="008B1A61" w:rsidRDefault="00E13F92" w:rsidP="002C4C43">
      <w:pPr>
        <w:jc w:val="both"/>
        <w:rPr>
          <w:rFonts w:asciiTheme="majorHAnsi" w:hAnsiTheme="majorHAnsi"/>
          <w:color w:val="404040" w:themeColor="text1" w:themeTint="BF"/>
          <w:sz w:val="22"/>
          <w:szCs w:val="22"/>
        </w:rPr>
      </w:pPr>
    </w:p>
    <w:p w14:paraId="605241F8" w14:textId="77777777" w:rsidR="00E13F92" w:rsidRPr="008B1A61" w:rsidRDefault="00E13F92" w:rsidP="002C4C43">
      <w:pPr>
        <w:jc w:val="both"/>
        <w:rPr>
          <w:rFonts w:asciiTheme="majorHAnsi" w:hAnsiTheme="majorHAnsi"/>
          <w:b/>
          <w:color w:val="404040" w:themeColor="text1" w:themeTint="BF"/>
          <w:spacing w:val="-4"/>
          <w:sz w:val="22"/>
          <w:szCs w:val="22"/>
        </w:rPr>
      </w:pPr>
      <w:r w:rsidRPr="008B1A61">
        <w:rPr>
          <w:rFonts w:asciiTheme="majorHAnsi" w:hAnsiTheme="majorHAnsi"/>
          <w:b/>
          <w:color w:val="404040" w:themeColor="text1" w:themeTint="BF"/>
          <w:spacing w:val="-4"/>
          <w:sz w:val="22"/>
          <w:szCs w:val="22"/>
        </w:rPr>
        <w:t>Q. Where can I find more information on how to a</w:t>
      </w:r>
      <w:r w:rsidR="002C4C43" w:rsidRPr="008B1A61">
        <w:rPr>
          <w:rFonts w:asciiTheme="majorHAnsi" w:hAnsiTheme="majorHAnsi"/>
          <w:b/>
          <w:color w:val="404040" w:themeColor="text1" w:themeTint="BF"/>
          <w:spacing w:val="-4"/>
          <w:sz w:val="22"/>
          <w:szCs w:val="22"/>
        </w:rPr>
        <w:t xml:space="preserve">pply for an exemption on my tax </w:t>
      </w:r>
      <w:r w:rsidRPr="008B1A61">
        <w:rPr>
          <w:rFonts w:asciiTheme="majorHAnsi" w:hAnsiTheme="majorHAnsi"/>
          <w:b/>
          <w:color w:val="404040" w:themeColor="text1" w:themeTint="BF"/>
          <w:spacing w:val="-4"/>
          <w:sz w:val="22"/>
          <w:szCs w:val="22"/>
        </w:rPr>
        <w:t>return?</w:t>
      </w:r>
    </w:p>
    <w:p w14:paraId="4EB9BF81" w14:textId="77777777" w:rsidR="00E13F92" w:rsidRPr="008B1A61" w:rsidRDefault="00E13F92" w:rsidP="002C4C43">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A. You can find more information about how to apply for an exemption on your tax return, here </w:t>
      </w:r>
      <w:hyperlink r:id="rId11" w:history="1">
        <w:r w:rsidRPr="008B1A61">
          <w:rPr>
            <w:rStyle w:val="Hyperlink"/>
            <w:rFonts w:asciiTheme="majorHAnsi" w:hAnsiTheme="majorHAnsi"/>
            <w:i/>
            <w:color w:val="404040" w:themeColor="text1" w:themeTint="BF"/>
            <w:sz w:val="22"/>
            <w:szCs w:val="22"/>
            <w:u w:val="none"/>
          </w:rPr>
          <w:t>http://www.irs.gov/Affordable-Care-Act/Individuals-and-Families/ACA-Individual-Shared-Responsibility-Provision-Exemptions</w:t>
        </w:r>
      </w:hyperlink>
      <w:r w:rsidRPr="008B1A61">
        <w:rPr>
          <w:rFonts w:asciiTheme="majorHAnsi" w:hAnsiTheme="majorHAnsi"/>
          <w:i/>
          <w:color w:val="404040" w:themeColor="text1" w:themeTint="BF"/>
          <w:sz w:val="22"/>
          <w:szCs w:val="22"/>
        </w:rPr>
        <w:t>.</w:t>
      </w:r>
      <w:r w:rsidRPr="008B1A61">
        <w:rPr>
          <w:rFonts w:asciiTheme="majorHAnsi" w:hAnsiTheme="majorHAnsi"/>
          <w:color w:val="404040" w:themeColor="text1" w:themeTint="BF"/>
          <w:sz w:val="22"/>
          <w:szCs w:val="22"/>
        </w:rPr>
        <w:t xml:space="preserve"> </w:t>
      </w:r>
    </w:p>
    <w:p w14:paraId="46F48DBB" w14:textId="77777777" w:rsidR="00E13F92" w:rsidRPr="008B1A61" w:rsidRDefault="00E13F92" w:rsidP="002C4C43">
      <w:pPr>
        <w:jc w:val="both"/>
        <w:rPr>
          <w:rFonts w:asciiTheme="majorHAnsi" w:hAnsiTheme="majorHAnsi"/>
          <w:b/>
          <w:color w:val="404040" w:themeColor="text1" w:themeTint="BF"/>
          <w:sz w:val="22"/>
          <w:szCs w:val="22"/>
        </w:rPr>
      </w:pPr>
    </w:p>
    <w:p w14:paraId="2EEE1EEB" w14:textId="77777777" w:rsidR="00E13F92" w:rsidRPr="008B1A61" w:rsidRDefault="00E13F92" w:rsidP="002C4C43">
      <w:pPr>
        <w:spacing w:after="120"/>
        <w:contextualSpacing/>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What materials do I need to apply for an exemption?</w:t>
      </w:r>
    </w:p>
    <w:p w14:paraId="0024EB00" w14:textId="13B53883" w:rsidR="00E13F92" w:rsidRPr="008B1A61" w:rsidRDefault="00E13F92" w:rsidP="002C4C43">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You will need to include documents that support your claim</w:t>
      </w:r>
      <w:r w:rsidR="00B2528C">
        <w:rPr>
          <w:rFonts w:asciiTheme="majorHAnsi" w:hAnsiTheme="majorHAnsi"/>
          <w:color w:val="404040" w:themeColor="text1" w:themeTint="BF"/>
          <w:sz w:val="22"/>
          <w:szCs w:val="22"/>
        </w:rPr>
        <w:t xml:space="preserve"> if </w:t>
      </w:r>
      <w:r w:rsidR="002C4C43" w:rsidRPr="008B1A61">
        <w:rPr>
          <w:rFonts w:asciiTheme="majorHAnsi" w:hAnsiTheme="majorHAnsi"/>
          <w:color w:val="404040" w:themeColor="text1" w:themeTint="BF"/>
          <w:sz w:val="22"/>
          <w:szCs w:val="22"/>
        </w:rPr>
        <w:t xml:space="preserve">you are </w:t>
      </w:r>
      <w:r w:rsidRPr="008B1A61">
        <w:rPr>
          <w:rFonts w:asciiTheme="majorHAnsi" w:hAnsiTheme="majorHAnsi"/>
          <w:color w:val="404040" w:themeColor="text1" w:themeTint="BF"/>
          <w:sz w:val="22"/>
          <w:szCs w:val="22"/>
        </w:rPr>
        <w:t>applying for an exemption through HealthSource RI. If you are applying for a hardship exemption, you must provide t</w:t>
      </w:r>
      <w:r w:rsidR="002C4C43" w:rsidRPr="008B1A61">
        <w:rPr>
          <w:rFonts w:asciiTheme="majorHAnsi" w:hAnsiTheme="majorHAnsi"/>
          <w:color w:val="404040" w:themeColor="text1" w:themeTint="BF"/>
          <w:sz w:val="22"/>
          <w:szCs w:val="22"/>
        </w:rPr>
        <w:t xml:space="preserve">he </w:t>
      </w:r>
      <w:r w:rsidRPr="008B1A61">
        <w:rPr>
          <w:rFonts w:asciiTheme="majorHAnsi" w:hAnsiTheme="majorHAnsi"/>
          <w:color w:val="404040" w:themeColor="text1" w:themeTint="BF"/>
          <w:sz w:val="22"/>
          <w:szCs w:val="22"/>
        </w:rPr>
        <w:t xml:space="preserve">document(s) that are from the same time period as the hardship you experienced. </w:t>
      </w:r>
      <w:r w:rsidR="00B2528C">
        <w:rPr>
          <w:rFonts w:asciiTheme="majorHAnsi" w:hAnsiTheme="majorHAnsi"/>
          <w:color w:val="404040" w:themeColor="text1" w:themeTint="BF"/>
          <w:sz w:val="22"/>
          <w:szCs w:val="22"/>
        </w:rPr>
        <w:t>Please refer to the tables below for a list of approved documentation.</w:t>
      </w:r>
      <w:r w:rsidRPr="008B1A61">
        <w:rPr>
          <w:rFonts w:asciiTheme="majorHAnsi" w:hAnsiTheme="majorHAnsi"/>
          <w:color w:val="404040" w:themeColor="text1" w:themeTint="BF"/>
          <w:sz w:val="22"/>
          <w:szCs w:val="22"/>
        </w:rPr>
        <w:t xml:space="preserve"> </w:t>
      </w:r>
    </w:p>
    <w:p w14:paraId="2358195F" w14:textId="77777777" w:rsidR="00E13F92" w:rsidRPr="008B1A61" w:rsidRDefault="00E13F92" w:rsidP="002C4C43">
      <w:pPr>
        <w:jc w:val="both"/>
        <w:rPr>
          <w:rFonts w:asciiTheme="majorHAnsi" w:hAnsiTheme="majorHAnsi"/>
          <w:color w:val="404040" w:themeColor="text1" w:themeTint="BF"/>
          <w:sz w:val="22"/>
          <w:szCs w:val="22"/>
        </w:rPr>
      </w:pPr>
    </w:p>
    <w:p w14:paraId="05D21819" w14:textId="5F81CEF8" w:rsidR="00A048B8" w:rsidRPr="008B1A61" w:rsidRDefault="00E13F92" w:rsidP="002C4C43">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If you are applying for an exemption through the IRS and you </w:t>
      </w:r>
      <w:r w:rsidR="00B2528C">
        <w:rPr>
          <w:rFonts w:asciiTheme="majorHAnsi" w:hAnsiTheme="majorHAnsi"/>
          <w:color w:val="404040" w:themeColor="text1" w:themeTint="BF"/>
          <w:sz w:val="22"/>
          <w:szCs w:val="22"/>
        </w:rPr>
        <w:t>can’t obtain the documents you need to support your claim or need other assistance</w:t>
      </w:r>
      <w:r w:rsidR="00EB1334" w:rsidRPr="008B1A61">
        <w:rPr>
          <w:rFonts w:asciiTheme="majorHAnsi" w:hAnsiTheme="majorHAnsi"/>
          <w:color w:val="404040" w:themeColor="text1" w:themeTint="BF"/>
          <w:sz w:val="22"/>
          <w:szCs w:val="22"/>
        </w:rPr>
        <w:t xml:space="preserve">, call </w:t>
      </w:r>
      <w:commentRangeStart w:id="1"/>
      <w:r w:rsidR="00EB1334" w:rsidRPr="008B1A61">
        <w:rPr>
          <w:rFonts w:asciiTheme="majorHAnsi" w:hAnsiTheme="majorHAnsi"/>
          <w:color w:val="404040" w:themeColor="text1" w:themeTint="BF"/>
          <w:sz w:val="22"/>
          <w:szCs w:val="22"/>
        </w:rPr>
        <w:t>the</w:t>
      </w:r>
      <w:r w:rsidR="00B2528C">
        <w:rPr>
          <w:rFonts w:asciiTheme="majorHAnsi" w:hAnsiTheme="majorHAnsi"/>
          <w:color w:val="404040" w:themeColor="text1" w:themeTint="BF"/>
          <w:sz w:val="22"/>
          <w:szCs w:val="22"/>
        </w:rPr>
        <w:t xml:space="preserve"> Health </w:t>
      </w:r>
      <w:r w:rsidR="00EB1334" w:rsidRPr="008B1A61">
        <w:rPr>
          <w:rFonts w:asciiTheme="majorHAnsi" w:hAnsiTheme="majorHAnsi"/>
          <w:color w:val="404040" w:themeColor="text1" w:themeTint="BF"/>
          <w:sz w:val="22"/>
          <w:szCs w:val="22"/>
        </w:rPr>
        <w:t>Insurance Marketplace Call Center at</w:t>
      </w:r>
      <w:commentRangeEnd w:id="1"/>
      <w:r w:rsidR="00B2528C">
        <w:rPr>
          <w:rStyle w:val="CommentReference"/>
        </w:rPr>
        <w:commentReference w:id="1"/>
      </w:r>
      <w:r w:rsidR="00EB1334" w:rsidRPr="008B1A61">
        <w:rPr>
          <w:rFonts w:asciiTheme="majorHAnsi" w:hAnsiTheme="majorHAnsi"/>
          <w:color w:val="404040" w:themeColor="text1" w:themeTint="BF"/>
          <w:sz w:val="22"/>
          <w:szCs w:val="22"/>
        </w:rPr>
        <w:br/>
      </w:r>
      <w:r w:rsidRPr="008B1A61">
        <w:rPr>
          <w:rFonts w:asciiTheme="majorHAnsi" w:hAnsiTheme="majorHAnsi"/>
          <w:color w:val="404040" w:themeColor="text1" w:themeTint="BF"/>
          <w:sz w:val="22"/>
          <w:szCs w:val="22"/>
        </w:rPr>
        <w:t>1-800-318-2596. If applying for an exemption through HealthSource RI and you can’t obtain appropriate documents, call HealthSource RI at 1-855-840-4774.</w:t>
      </w:r>
    </w:p>
    <w:p w14:paraId="67F33CFD" w14:textId="77777777" w:rsidR="002C4C43" w:rsidRPr="008B1A61" w:rsidRDefault="002C4C43" w:rsidP="002C4C43">
      <w:pPr>
        <w:jc w:val="both"/>
        <w:rPr>
          <w:rFonts w:asciiTheme="majorHAnsi" w:hAnsiTheme="majorHAnsi"/>
          <w:color w:val="404040" w:themeColor="text1" w:themeTint="BF"/>
          <w:sz w:val="22"/>
          <w:szCs w:val="22"/>
        </w:rPr>
      </w:pPr>
    </w:p>
    <w:p w14:paraId="7977A1CE" w14:textId="77777777" w:rsidR="00E13F92" w:rsidRPr="008B1A61" w:rsidRDefault="00E13F92" w:rsidP="002C4C43">
      <w:pPr>
        <w:jc w:val="both"/>
        <w:rPr>
          <w:rFonts w:asciiTheme="majorHAnsi" w:hAnsiTheme="majorHAnsi"/>
          <w:color w:val="404040" w:themeColor="text1" w:themeTint="BF"/>
          <w:sz w:val="22"/>
          <w:szCs w:val="22"/>
        </w:rPr>
      </w:pPr>
    </w:p>
    <w:tbl>
      <w:tblPr>
        <w:tblStyle w:val="TableGrid"/>
        <w:tblW w:w="8853" w:type="dxa"/>
        <w:tblCellSpacing w:w="7" w:type="dxa"/>
        <w:tblInd w:w="108" w:type="dxa"/>
        <w:tblCellMar>
          <w:left w:w="115" w:type="dxa"/>
          <w:right w:w="115" w:type="dxa"/>
        </w:tblCellMar>
        <w:tblLook w:val="04A0" w:firstRow="1" w:lastRow="0" w:firstColumn="1" w:lastColumn="0" w:noHBand="0" w:noVBand="1"/>
      </w:tblPr>
      <w:tblGrid>
        <w:gridCol w:w="4710"/>
        <w:gridCol w:w="4143"/>
      </w:tblGrid>
      <w:tr w:rsidR="00E13F92" w:rsidRPr="008B1A61" w14:paraId="33EB6B2A" w14:textId="77777777">
        <w:trPr>
          <w:tblCellSpacing w:w="7" w:type="dxa"/>
        </w:trPr>
        <w:tc>
          <w:tcPr>
            <w:tcW w:w="4713" w:type="dxa"/>
            <w:vAlign w:val="center"/>
          </w:tcPr>
          <w:p w14:paraId="7D874B40" w14:textId="77777777" w:rsidR="00E13F92" w:rsidRPr="008B1A61" w:rsidRDefault="00E13F92" w:rsidP="00A90E7A">
            <w:pPr>
              <w:jc w:val="center"/>
              <w:rPr>
                <w:rFonts w:asciiTheme="majorHAnsi" w:hAnsiTheme="majorHAnsi"/>
                <w:b/>
                <w:color w:val="404040" w:themeColor="text1" w:themeTint="BF"/>
              </w:rPr>
            </w:pPr>
            <w:r w:rsidRPr="008B1A61">
              <w:rPr>
                <w:rFonts w:asciiTheme="majorHAnsi" w:hAnsiTheme="majorHAnsi"/>
                <w:b/>
                <w:color w:val="404040" w:themeColor="text1" w:themeTint="BF"/>
              </w:rPr>
              <w:t>Exemption Reason</w:t>
            </w:r>
          </w:p>
        </w:tc>
        <w:tc>
          <w:tcPr>
            <w:tcW w:w="4140" w:type="dxa"/>
            <w:vAlign w:val="center"/>
          </w:tcPr>
          <w:p w14:paraId="4A5EDA59" w14:textId="77777777" w:rsidR="00E13F92" w:rsidRPr="008B1A61" w:rsidRDefault="00E13F92" w:rsidP="00A90E7A">
            <w:pPr>
              <w:jc w:val="center"/>
              <w:rPr>
                <w:rFonts w:asciiTheme="majorHAnsi" w:hAnsiTheme="majorHAnsi"/>
                <w:b/>
                <w:color w:val="404040" w:themeColor="text1" w:themeTint="BF"/>
              </w:rPr>
            </w:pPr>
            <w:r w:rsidRPr="008B1A61">
              <w:rPr>
                <w:rFonts w:asciiTheme="majorHAnsi" w:hAnsiTheme="majorHAnsi"/>
                <w:b/>
                <w:color w:val="404040" w:themeColor="text1" w:themeTint="BF"/>
              </w:rPr>
              <w:t>Documentation Required</w:t>
            </w:r>
          </w:p>
        </w:tc>
      </w:tr>
      <w:tr w:rsidR="00E13F92" w:rsidRPr="008B1A61" w14:paraId="44821ECB" w14:textId="77777777">
        <w:trPr>
          <w:tblCellSpacing w:w="7" w:type="dxa"/>
        </w:trPr>
        <w:tc>
          <w:tcPr>
            <w:tcW w:w="4713" w:type="dxa"/>
            <w:vAlign w:val="center"/>
          </w:tcPr>
          <w:p w14:paraId="697AF423"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 xml:space="preserve">You are a member of a recognized religious sect with religious objections to insurance, including Social Security and Medicare </w:t>
            </w:r>
          </w:p>
        </w:tc>
        <w:tc>
          <w:tcPr>
            <w:tcW w:w="4140" w:type="dxa"/>
            <w:vAlign w:val="center"/>
          </w:tcPr>
          <w:p w14:paraId="2CF4C04D"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The name and</w:t>
            </w:r>
            <w:r w:rsidR="00400D3A" w:rsidRPr="008B1A61">
              <w:rPr>
                <w:rFonts w:asciiTheme="majorHAnsi" w:hAnsiTheme="majorHAnsi"/>
                <w:color w:val="404040" w:themeColor="text1" w:themeTint="BF"/>
              </w:rPr>
              <w:t xml:space="preserve"> address of the religious sect.</w:t>
            </w:r>
            <w:r w:rsidR="00400D3A" w:rsidRPr="008B1A61">
              <w:rPr>
                <w:rFonts w:asciiTheme="majorHAnsi" w:hAnsiTheme="majorHAnsi"/>
                <w:color w:val="404040" w:themeColor="text1" w:themeTint="BF"/>
              </w:rPr>
              <w:br/>
            </w:r>
            <w:r w:rsidRPr="008B1A61">
              <w:rPr>
                <w:rFonts w:asciiTheme="majorHAnsi" w:hAnsiTheme="majorHAnsi"/>
                <w:color w:val="404040" w:themeColor="text1" w:themeTint="BF"/>
              </w:rPr>
              <w:t>If available, a copy of an approved IRS Form 4029 (“Application for Exemption from Social Security and Medicare Taxes and Waiver of Benefits”).</w:t>
            </w:r>
          </w:p>
        </w:tc>
      </w:tr>
      <w:tr w:rsidR="00E13F92" w:rsidRPr="008B1A61" w14:paraId="40297114" w14:textId="77777777">
        <w:trPr>
          <w:tblCellSpacing w:w="7" w:type="dxa"/>
        </w:trPr>
        <w:tc>
          <w:tcPr>
            <w:tcW w:w="4713" w:type="dxa"/>
            <w:vAlign w:val="center"/>
          </w:tcPr>
          <w:p w14:paraId="4EE41CE6"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 xml:space="preserve">You are a member of a recognized healthcare </w:t>
            </w:r>
            <w:r w:rsidRPr="008B1A61">
              <w:rPr>
                <w:rFonts w:asciiTheme="majorHAnsi" w:hAnsiTheme="majorHAnsi"/>
                <w:color w:val="404040" w:themeColor="text1" w:themeTint="BF"/>
              </w:rPr>
              <w:lastRenderedPageBreak/>
              <w:t xml:space="preserve">sharing ministry </w:t>
            </w:r>
          </w:p>
        </w:tc>
        <w:tc>
          <w:tcPr>
            <w:tcW w:w="4140" w:type="dxa"/>
            <w:vAlign w:val="center"/>
          </w:tcPr>
          <w:p w14:paraId="20358484"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lastRenderedPageBreak/>
              <w:t xml:space="preserve">The name and address of the healthcare- </w:t>
            </w:r>
            <w:r w:rsidRPr="008B1A61">
              <w:rPr>
                <w:rFonts w:asciiTheme="majorHAnsi" w:hAnsiTheme="majorHAnsi"/>
                <w:color w:val="404040" w:themeColor="text1" w:themeTint="BF"/>
              </w:rPr>
              <w:lastRenderedPageBreak/>
              <w:t xml:space="preserve">sharing ministry. </w:t>
            </w:r>
          </w:p>
        </w:tc>
      </w:tr>
      <w:tr w:rsidR="00E13F92" w:rsidRPr="008B1A61" w14:paraId="3E433D36" w14:textId="77777777">
        <w:trPr>
          <w:tblCellSpacing w:w="7" w:type="dxa"/>
        </w:trPr>
        <w:tc>
          <w:tcPr>
            <w:tcW w:w="4713" w:type="dxa"/>
            <w:vAlign w:val="center"/>
          </w:tcPr>
          <w:p w14:paraId="10E3DDCA"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lastRenderedPageBreak/>
              <w:t xml:space="preserve">You were incarcerated </w:t>
            </w:r>
          </w:p>
        </w:tc>
        <w:tc>
          <w:tcPr>
            <w:tcW w:w="4140" w:type="dxa"/>
            <w:vAlign w:val="center"/>
          </w:tcPr>
          <w:p w14:paraId="10C059D7"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Documents showing the name and address of the facility where you were incarcerated, and the time periods of incarceration.</w:t>
            </w:r>
          </w:p>
        </w:tc>
      </w:tr>
      <w:tr w:rsidR="00E13F92" w:rsidRPr="008B1A61" w14:paraId="3A56CD63" w14:textId="77777777">
        <w:trPr>
          <w:tblCellSpacing w:w="7" w:type="dxa"/>
        </w:trPr>
        <w:tc>
          <w:tcPr>
            <w:tcW w:w="4713" w:type="dxa"/>
            <w:vAlign w:val="center"/>
          </w:tcPr>
          <w:p w14:paraId="34900B9F"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 xml:space="preserve">You are a member of a federally recognized tribe or eligible for services through an Indian Health Services provider </w:t>
            </w:r>
          </w:p>
        </w:tc>
        <w:tc>
          <w:tcPr>
            <w:tcW w:w="4140" w:type="dxa"/>
            <w:vAlign w:val="center"/>
          </w:tcPr>
          <w:p w14:paraId="151AA5C9"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Documents showing tribal membership or eligibility for services from the Indian Health Service, a tribal health care provider, or an urban Indian healthcare provider.</w:t>
            </w:r>
          </w:p>
        </w:tc>
      </w:tr>
      <w:tr w:rsidR="00E13F92" w:rsidRPr="008B1A61" w14:paraId="0BA09FD9" w14:textId="77777777">
        <w:trPr>
          <w:tblCellSpacing w:w="7" w:type="dxa"/>
        </w:trPr>
        <w:tc>
          <w:tcPr>
            <w:tcW w:w="4713" w:type="dxa"/>
            <w:vAlign w:val="center"/>
          </w:tcPr>
          <w:p w14:paraId="2F121FBD"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 xml:space="preserve">You’ve experienced a hardship that prevented you from purchasing health insurance </w:t>
            </w:r>
          </w:p>
        </w:tc>
        <w:tc>
          <w:tcPr>
            <w:tcW w:w="4140" w:type="dxa"/>
            <w:vAlign w:val="center"/>
          </w:tcPr>
          <w:p w14:paraId="65586827" w14:textId="77777777"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See hardship reasons in table below.</w:t>
            </w:r>
          </w:p>
        </w:tc>
      </w:tr>
      <w:tr w:rsidR="00E13F92" w:rsidRPr="008B1A61" w14:paraId="18D1640A" w14:textId="77777777">
        <w:trPr>
          <w:trHeight w:val="1081"/>
          <w:tblCellSpacing w:w="7" w:type="dxa"/>
        </w:trPr>
        <w:tc>
          <w:tcPr>
            <w:tcW w:w="4713" w:type="dxa"/>
            <w:vAlign w:val="center"/>
          </w:tcPr>
          <w:p w14:paraId="2C210F17" w14:textId="11EDDECE" w:rsidR="00E13F92" w:rsidRPr="008B1A61" w:rsidRDefault="00E13F92" w:rsidP="00A90E7A">
            <w:pPr>
              <w:rPr>
                <w:rFonts w:asciiTheme="majorHAnsi" w:hAnsiTheme="majorHAnsi"/>
                <w:color w:val="404040" w:themeColor="text1" w:themeTint="BF"/>
              </w:rPr>
            </w:pPr>
            <w:r w:rsidRPr="008B1A61">
              <w:rPr>
                <w:rFonts w:asciiTheme="majorHAnsi" w:hAnsiTheme="majorHAnsi"/>
                <w:color w:val="404040" w:themeColor="text1" w:themeTint="BF"/>
              </w:rPr>
              <w:t>The lowest-priced health coverage available to you in 201</w:t>
            </w:r>
            <w:r w:rsidR="00B2528C">
              <w:rPr>
                <w:rFonts w:asciiTheme="majorHAnsi" w:hAnsiTheme="majorHAnsi"/>
                <w:color w:val="404040" w:themeColor="text1" w:themeTint="BF"/>
              </w:rPr>
              <w:t>6</w:t>
            </w:r>
            <w:r w:rsidRPr="008B1A61">
              <w:rPr>
                <w:rFonts w:asciiTheme="majorHAnsi" w:hAnsiTheme="majorHAnsi"/>
                <w:color w:val="404040" w:themeColor="text1" w:themeTint="BF"/>
              </w:rPr>
              <w:t xml:space="preserve"> is more than 8</w:t>
            </w:r>
            <w:r w:rsidR="00B2528C">
              <w:rPr>
                <w:rFonts w:asciiTheme="majorHAnsi" w:hAnsiTheme="majorHAnsi"/>
                <w:color w:val="404040" w:themeColor="text1" w:themeTint="BF"/>
              </w:rPr>
              <w:t>.05</w:t>
            </w:r>
            <w:r w:rsidRPr="008B1A61">
              <w:rPr>
                <w:rFonts w:asciiTheme="majorHAnsi" w:hAnsiTheme="majorHAnsi"/>
                <w:color w:val="404040" w:themeColor="text1" w:themeTint="BF"/>
              </w:rPr>
              <w:t xml:space="preserve">% of </w:t>
            </w:r>
            <w:r w:rsidR="00B2528C">
              <w:rPr>
                <w:rFonts w:asciiTheme="majorHAnsi" w:hAnsiTheme="majorHAnsi"/>
                <w:color w:val="404040" w:themeColor="text1" w:themeTint="BF"/>
              </w:rPr>
              <w:t xml:space="preserve">projected </w:t>
            </w:r>
            <w:r w:rsidRPr="008B1A61">
              <w:rPr>
                <w:rFonts w:asciiTheme="majorHAnsi" w:hAnsiTheme="majorHAnsi"/>
                <w:color w:val="404040" w:themeColor="text1" w:themeTint="BF"/>
              </w:rPr>
              <w:t xml:space="preserve">household income </w:t>
            </w:r>
          </w:p>
        </w:tc>
        <w:tc>
          <w:tcPr>
            <w:tcW w:w="4140" w:type="dxa"/>
            <w:vAlign w:val="center"/>
          </w:tcPr>
          <w:p w14:paraId="0B4CB53C" w14:textId="6D894F16" w:rsidR="00E13F92" w:rsidRPr="008B1A61" w:rsidRDefault="00E13F92" w:rsidP="00B2528C">
            <w:pPr>
              <w:rPr>
                <w:rFonts w:asciiTheme="majorHAnsi" w:hAnsiTheme="majorHAnsi"/>
                <w:color w:val="404040" w:themeColor="text1" w:themeTint="BF"/>
              </w:rPr>
            </w:pPr>
            <w:r w:rsidRPr="008B1A61">
              <w:rPr>
                <w:rFonts w:asciiTheme="majorHAnsi" w:hAnsiTheme="majorHAnsi"/>
                <w:color w:val="404040" w:themeColor="text1" w:themeTint="BF"/>
              </w:rPr>
              <w:t>Application ID from HealthSource RI or information about any job-related health insurance available to family. Lowest price plan available.</w:t>
            </w:r>
          </w:p>
        </w:tc>
      </w:tr>
    </w:tbl>
    <w:p w14:paraId="33F791AD" w14:textId="77777777" w:rsidR="00E13F92" w:rsidRPr="008B1A61" w:rsidRDefault="00E13F92" w:rsidP="00E13F92">
      <w:pPr>
        <w:contextualSpacing/>
        <w:rPr>
          <w:rFonts w:asciiTheme="majorHAnsi" w:hAnsiTheme="majorHAnsi"/>
          <w:color w:val="404040" w:themeColor="text1" w:themeTint="BF"/>
          <w:sz w:val="22"/>
          <w:szCs w:val="22"/>
        </w:rPr>
      </w:pPr>
    </w:p>
    <w:p w14:paraId="3B9C5C9C" w14:textId="77777777" w:rsidR="00E13F92" w:rsidRPr="008B1A61" w:rsidRDefault="00E13F92" w:rsidP="00E13F92">
      <w:pPr>
        <w:contextualSpacing/>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There are particular documentation requirements for hardship exemptions: </w:t>
      </w:r>
    </w:p>
    <w:p w14:paraId="7899A070" w14:textId="77777777" w:rsidR="00E13F92" w:rsidRPr="008B1A61" w:rsidRDefault="00E13F92" w:rsidP="00E13F92">
      <w:pPr>
        <w:contextualSpacing/>
        <w:rPr>
          <w:rFonts w:asciiTheme="majorHAnsi" w:hAnsiTheme="majorHAnsi"/>
          <w:color w:val="404040" w:themeColor="text1" w:themeTint="BF"/>
          <w:sz w:val="22"/>
          <w:szCs w:val="22"/>
        </w:rPr>
      </w:pPr>
    </w:p>
    <w:tbl>
      <w:tblPr>
        <w:tblW w:w="8839" w:type="dxa"/>
        <w:tblCellSpacing w:w="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69"/>
        <w:gridCol w:w="4070"/>
      </w:tblGrid>
      <w:tr w:rsidR="00E13F92" w:rsidRPr="008B1A61" w14:paraId="121A539C" w14:textId="77777777">
        <w:trPr>
          <w:cantSplit/>
          <w:trHeight w:hRule="exact" w:val="288"/>
          <w:tblHeader/>
          <w:tblCellSpacing w:w="7" w:type="dxa"/>
        </w:trPr>
        <w:tc>
          <w:tcPr>
            <w:tcW w:w="4748" w:type="dxa"/>
            <w:vAlign w:val="center"/>
          </w:tcPr>
          <w:p w14:paraId="38ACEBBD" w14:textId="77777777" w:rsidR="00E13F92" w:rsidRPr="008B1A61" w:rsidRDefault="00E13F92" w:rsidP="00A90E7A">
            <w:pPr>
              <w:widowControl w:val="0"/>
              <w:jc w:val="center"/>
              <w:rPr>
                <w:rFonts w:asciiTheme="majorHAnsi" w:eastAsia="Calibri" w:hAnsiTheme="majorHAnsi" w:cs="Times New Roman"/>
                <w:b/>
                <w:color w:val="404040" w:themeColor="text1" w:themeTint="BF"/>
                <w:spacing w:val="-2"/>
                <w:w w:val="105"/>
                <w:sz w:val="22"/>
                <w:szCs w:val="22"/>
              </w:rPr>
            </w:pPr>
            <w:r w:rsidRPr="008B1A61">
              <w:rPr>
                <w:rFonts w:asciiTheme="majorHAnsi" w:eastAsia="Calibri" w:hAnsiTheme="majorHAnsi" w:cs="Times New Roman"/>
                <w:b/>
                <w:color w:val="404040" w:themeColor="text1" w:themeTint="BF"/>
                <w:spacing w:val="-2"/>
                <w:w w:val="105"/>
                <w:sz w:val="22"/>
                <w:szCs w:val="22"/>
              </w:rPr>
              <w:t>Hardship Reason</w:t>
            </w:r>
          </w:p>
        </w:tc>
        <w:tc>
          <w:tcPr>
            <w:tcW w:w="4049" w:type="dxa"/>
            <w:vAlign w:val="center"/>
          </w:tcPr>
          <w:p w14:paraId="5CDC7FA9" w14:textId="77777777" w:rsidR="00E13F92" w:rsidRPr="008B1A61" w:rsidRDefault="00E13F92" w:rsidP="00A90E7A">
            <w:pPr>
              <w:widowControl w:val="0"/>
              <w:jc w:val="center"/>
              <w:rPr>
                <w:rFonts w:asciiTheme="majorHAnsi" w:eastAsia="Calibri" w:hAnsiTheme="majorHAnsi" w:cs="Times New Roman"/>
                <w:b/>
                <w:color w:val="404040" w:themeColor="text1" w:themeTint="BF"/>
                <w:w w:val="105"/>
                <w:sz w:val="22"/>
                <w:szCs w:val="22"/>
              </w:rPr>
            </w:pPr>
            <w:r w:rsidRPr="008B1A61">
              <w:rPr>
                <w:rFonts w:asciiTheme="majorHAnsi" w:eastAsia="Calibri" w:hAnsiTheme="majorHAnsi" w:cs="Times New Roman"/>
                <w:b/>
                <w:color w:val="404040" w:themeColor="text1" w:themeTint="BF"/>
                <w:w w:val="105"/>
                <w:sz w:val="22"/>
                <w:szCs w:val="22"/>
              </w:rPr>
              <w:t>Documentation Required</w:t>
            </w:r>
          </w:p>
        </w:tc>
      </w:tr>
      <w:tr w:rsidR="00E13F92" w:rsidRPr="008B1A61" w14:paraId="453DC5E6" w14:textId="77777777">
        <w:trPr>
          <w:cantSplit/>
          <w:trHeight w:hRule="exact" w:val="314"/>
          <w:tblHeader/>
          <w:tblCellSpacing w:w="7" w:type="dxa"/>
        </w:trPr>
        <w:tc>
          <w:tcPr>
            <w:tcW w:w="4748" w:type="dxa"/>
            <w:vAlign w:val="center"/>
          </w:tcPr>
          <w:p w14:paraId="170639A7"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spacing w:val="-2"/>
                <w:w w:val="105"/>
                <w:sz w:val="22"/>
                <w:szCs w:val="22"/>
              </w:rPr>
              <w:t>You</w:t>
            </w:r>
            <w:r w:rsidRPr="008B1A61">
              <w:rPr>
                <w:rFonts w:asciiTheme="majorHAnsi" w:eastAsia="Calibri" w:hAnsiTheme="majorHAnsi" w:cs="Times New Roman"/>
                <w:color w:val="404040" w:themeColor="text1" w:themeTint="BF"/>
                <w:spacing w:val="-17"/>
                <w:w w:val="105"/>
                <w:sz w:val="22"/>
                <w:szCs w:val="22"/>
              </w:rPr>
              <w:t xml:space="preserve"> </w:t>
            </w:r>
            <w:r w:rsidRPr="008B1A61">
              <w:rPr>
                <w:rFonts w:asciiTheme="majorHAnsi" w:eastAsia="Calibri" w:hAnsiTheme="majorHAnsi" w:cs="Times New Roman"/>
                <w:color w:val="404040" w:themeColor="text1" w:themeTint="BF"/>
                <w:w w:val="105"/>
                <w:sz w:val="22"/>
                <w:szCs w:val="22"/>
              </w:rPr>
              <w:t>were</w:t>
            </w:r>
            <w:r w:rsidRPr="008B1A61">
              <w:rPr>
                <w:rFonts w:asciiTheme="majorHAnsi" w:eastAsia="Calibri" w:hAnsiTheme="majorHAnsi" w:cs="Times New Roman"/>
                <w:color w:val="404040" w:themeColor="text1" w:themeTint="BF"/>
                <w:spacing w:val="-17"/>
                <w:w w:val="105"/>
                <w:sz w:val="22"/>
                <w:szCs w:val="22"/>
              </w:rPr>
              <w:t xml:space="preserve"> </w:t>
            </w:r>
            <w:r w:rsidRPr="008B1A61">
              <w:rPr>
                <w:rFonts w:asciiTheme="majorHAnsi" w:eastAsia="Calibri" w:hAnsiTheme="majorHAnsi" w:cs="Times New Roman"/>
                <w:color w:val="404040" w:themeColor="text1" w:themeTint="BF"/>
                <w:w w:val="105"/>
                <w:sz w:val="22"/>
                <w:szCs w:val="22"/>
              </w:rPr>
              <w:t>homeless.</w:t>
            </w:r>
          </w:p>
        </w:tc>
        <w:tc>
          <w:tcPr>
            <w:tcW w:w="4049" w:type="dxa"/>
            <w:vAlign w:val="center"/>
          </w:tcPr>
          <w:p w14:paraId="64DE7510"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None.</w:t>
            </w:r>
          </w:p>
        </w:tc>
      </w:tr>
      <w:tr w:rsidR="00E13F92" w:rsidRPr="008B1A61" w14:paraId="73676521" w14:textId="77777777">
        <w:trPr>
          <w:cantSplit/>
          <w:trHeight w:hRule="exact" w:val="577"/>
          <w:tblHeader/>
          <w:tblCellSpacing w:w="7" w:type="dxa"/>
        </w:trPr>
        <w:tc>
          <w:tcPr>
            <w:tcW w:w="4748" w:type="dxa"/>
            <w:vAlign w:val="center"/>
          </w:tcPr>
          <w:p w14:paraId="6DDDCF49" w14:textId="77777777" w:rsidR="00E13F92" w:rsidRPr="008B1A61" w:rsidRDefault="00E13F92" w:rsidP="00A90E7A">
            <w:pPr>
              <w:widowControl w:val="0"/>
              <w:spacing w:line="266" w:lineRule="auto"/>
              <w:ind w:left="98" w:right="53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spacing w:val="-2"/>
                <w:w w:val="105"/>
                <w:sz w:val="22"/>
                <w:szCs w:val="22"/>
              </w:rPr>
              <w:t>You</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were</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evicted</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in</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the</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past</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6</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 xml:space="preserve">months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were</w:t>
            </w:r>
            <w:r w:rsidRPr="008B1A61">
              <w:rPr>
                <w:rFonts w:asciiTheme="majorHAnsi" w:eastAsia="Calibri" w:hAnsiTheme="majorHAnsi" w:cs="Times New Roman"/>
                <w:color w:val="404040" w:themeColor="text1" w:themeTint="BF"/>
                <w:spacing w:val="23"/>
                <w:w w:val="106"/>
                <w:sz w:val="22"/>
                <w:szCs w:val="22"/>
              </w:rPr>
              <w:t xml:space="preserve"> </w:t>
            </w:r>
            <w:r w:rsidRPr="008B1A61">
              <w:rPr>
                <w:rFonts w:asciiTheme="majorHAnsi" w:eastAsia="Calibri" w:hAnsiTheme="majorHAnsi" w:cs="Times New Roman"/>
                <w:color w:val="404040" w:themeColor="text1" w:themeTint="BF"/>
                <w:w w:val="105"/>
                <w:sz w:val="22"/>
                <w:szCs w:val="22"/>
              </w:rPr>
              <w:t>faci</w:t>
            </w:r>
            <w:r w:rsidRPr="008B1A61">
              <w:rPr>
                <w:rFonts w:asciiTheme="majorHAnsi" w:eastAsia="Calibri" w:hAnsiTheme="majorHAnsi" w:cs="Times New Roman"/>
                <w:color w:val="404040" w:themeColor="text1" w:themeTint="BF"/>
                <w:spacing w:val="1"/>
                <w:w w:val="105"/>
                <w:sz w:val="22"/>
                <w:szCs w:val="22"/>
              </w:rPr>
              <w:t xml:space="preserve">ng </w:t>
            </w:r>
            <w:r w:rsidRPr="008B1A61">
              <w:rPr>
                <w:rFonts w:asciiTheme="majorHAnsi" w:eastAsia="Calibri" w:hAnsiTheme="majorHAnsi" w:cs="Times New Roman"/>
                <w:color w:val="404040" w:themeColor="text1" w:themeTint="BF"/>
                <w:w w:val="105"/>
                <w:sz w:val="22"/>
                <w:szCs w:val="22"/>
              </w:rPr>
              <w:t>eviction or foreclosure.</w:t>
            </w:r>
          </w:p>
        </w:tc>
        <w:tc>
          <w:tcPr>
            <w:tcW w:w="4049" w:type="dxa"/>
            <w:vAlign w:val="center"/>
          </w:tcPr>
          <w:p w14:paraId="71660F57"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 of</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eviction</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foreclosure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notice.</w:t>
            </w:r>
          </w:p>
        </w:tc>
      </w:tr>
      <w:tr w:rsidR="00E13F92" w:rsidRPr="008B1A61" w14:paraId="5F67AD54" w14:textId="77777777" w:rsidTr="00B2528C">
        <w:trPr>
          <w:cantSplit/>
          <w:trHeight w:hRule="exact" w:val="1430"/>
          <w:tblHeader/>
          <w:tblCellSpacing w:w="7" w:type="dxa"/>
        </w:trPr>
        <w:tc>
          <w:tcPr>
            <w:tcW w:w="4748" w:type="dxa"/>
            <w:vAlign w:val="center"/>
          </w:tcPr>
          <w:p w14:paraId="609F8BD0"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10"/>
                <w:sz w:val="22"/>
                <w:szCs w:val="22"/>
              </w:rPr>
              <w:t>You</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received</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a</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shut-off</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notice</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from</w:t>
            </w:r>
            <w:r w:rsidRPr="008B1A61">
              <w:rPr>
                <w:rFonts w:asciiTheme="majorHAnsi" w:eastAsia="Calibri" w:hAnsiTheme="majorHAnsi" w:cs="Times New Roman"/>
                <w:color w:val="404040" w:themeColor="text1" w:themeTint="BF"/>
                <w:spacing w:val="-21"/>
                <w:w w:val="110"/>
                <w:sz w:val="22"/>
                <w:szCs w:val="22"/>
              </w:rPr>
              <w:t xml:space="preserve"> </w:t>
            </w:r>
            <w:r w:rsidRPr="008B1A61">
              <w:rPr>
                <w:rFonts w:asciiTheme="majorHAnsi" w:eastAsia="Calibri" w:hAnsiTheme="majorHAnsi" w:cs="Times New Roman"/>
                <w:color w:val="404040" w:themeColor="text1" w:themeTint="BF"/>
                <w:w w:val="110"/>
                <w:sz w:val="22"/>
                <w:szCs w:val="22"/>
              </w:rPr>
              <w:t>a</w:t>
            </w:r>
            <w:r w:rsidRPr="008B1A61">
              <w:rPr>
                <w:rFonts w:asciiTheme="majorHAnsi" w:eastAsia="Calibri" w:hAnsiTheme="majorHAnsi" w:cs="Times New Roman"/>
                <w:color w:val="404040" w:themeColor="text1" w:themeTint="BF"/>
                <w:spacing w:val="-22"/>
                <w:w w:val="110"/>
                <w:sz w:val="22"/>
                <w:szCs w:val="22"/>
              </w:rPr>
              <w:t xml:space="preserve"> </w:t>
            </w:r>
            <w:r w:rsidRPr="008B1A61">
              <w:rPr>
                <w:rFonts w:asciiTheme="majorHAnsi" w:eastAsia="Calibri" w:hAnsiTheme="majorHAnsi" w:cs="Times New Roman"/>
                <w:color w:val="404040" w:themeColor="text1" w:themeTint="BF"/>
                <w:w w:val="110"/>
                <w:sz w:val="22"/>
                <w:szCs w:val="22"/>
              </w:rPr>
              <w:t>utility company.</w:t>
            </w:r>
          </w:p>
        </w:tc>
        <w:tc>
          <w:tcPr>
            <w:tcW w:w="4049" w:type="dxa"/>
            <w:vAlign w:val="center"/>
          </w:tcPr>
          <w:p w14:paraId="63C388E5"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10"/>
                <w:sz w:val="22"/>
                <w:szCs w:val="22"/>
              </w:rPr>
              <w:t>Copy</w:t>
            </w:r>
            <w:r w:rsidRPr="008B1A61">
              <w:rPr>
                <w:rFonts w:asciiTheme="majorHAnsi" w:eastAsia="Calibri" w:hAnsiTheme="majorHAnsi" w:cs="Times New Roman"/>
                <w:color w:val="404040" w:themeColor="text1" w:themeTint="BF"/>
                <w:spacing w:val="-21"/>
                <w:w w:val="110"/>
                <w:sz w:val="22"/>
                <w:szCs w:val="22"/>
              </w:rPr>
              <w:t xml:space="preserve"> </w:t>
            </w:r>
            <w:r w:rsidRPr="008B1A61">
              <w:rPr>
                <w:rFonts w:asciiTheme="majorHAnsi" w:eastAsia="Calibri" w:hAnsiTheme="majorHAnsi" w:cs="Times New Roman"/>
                <w:color w:val="404040" w:themeColor="text1" w:themeTint="BF"/>
                <w:w w:val="110"/>
                <w:sz w:val="22"/>
                <w:szCs w:val="22"/>
              </w:rPr>
              <w:t>of</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shut-off</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notice</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from</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a</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utility</w:t>
            </w:r>
            <w:r w:rsidRPr="008B1A61">
              <w:rPr>
                <w:rFonts w:asciiTheme="majorHAnsi" w:eastAsia="Calibri" w:hAnsiTheme="majorHAnsi" w:cs="Times New Roman"/>
                <w:color w:val="404040" w:themeColor="text1" w:themeTint="BF"/>
                <w:spacing w:val="-20"/>
                <w:w w:val="110"/>
                <w:sz w:val="22"/>
                <w:szCs w:val="22"/>
              </w:rPr>
              <w:t xml:space="preserve"> </w:t>
            </w:r>
            <w:r w:rsidR="00400D3A" w:rsidRPr="008B1A61">
              <w:rPr>
                <w:rFonts w:asciiTheme="majorHAnsi" w:eastAsia="Calibri" w:hAnsiTheme="majorHAnsi" w:cs="Times New Roman"/>
                <w:color w:val="404040" w:themeColor="text1" w:themeTint="BF"/>
                <w:w w:val="110"/>
                <w:sz w:val="22"/>
                <w:szCs w:val="22"/>
              </w:rPr>
              <w:t>company or proof of more than 6</w:t>
            </w:r>
            <w:r w:rsidR="00400D3A" w:rsidRPr="008B1A61">
              <w:rPr>
                <w:rFonts w:asciiTheme="majorHAnsi" w:eastAsia="Calibri" w:hAnsiTheme="majorHAnsi" w:cs="Times New Roman"/>
                <w:color w:val="404040" w:themeColor="text1" w:themeTint="BF"/>
                <w:w w:val="110"/>
                <w:sz w:val="22"/>
                <w:szCs w:val="22"/>
              </w:rPr>
              <w:br/>
            </w:r>
            <w:r w:rsidRPr="008B1A61">
              <w:rPr>
                <w:rFonts w:asciiTheme="majorHAnsi" w:eastAsia="Calibri" w:hAnsiTheme="majorHAnsi" w:cs="Times New Roman"/>
                <w:color w:val="404040" w:themeColor="text1" w:themeTint="BF"/>
                <w:w w:val="110"/>
                <w:sz w:val="22"/>
                <w:szCs w:val="22"/>
              </w:rPr>
              <w:t>months behind on payments if utility can't shut off (for reasons of medical necessity or hardship).</w:t>
            </w:r>
          </w:p>
        </w:tc>
      </w:tr>
      <w:tr w:rsidR="00E13F92" w:rsidRPr="008B1A61" w14:paraId="334B51EE" w14:textId="77777777">
        <w:trPr>
          <w:cantSplit/>
          <w:trHeight w:hRule="exact" w:val="262"/>
          <w:tblHeader/>
          <w:tblCellSpacing w:w="7" w:type="dxa"/>
        </w:trPr>
        <w:tc>
          <w:tcPr>
            <w:tcW w:w="4748" w:type="dxa"/>
            <w:vAlign w:val="center"/>
          </w:tcPr>
          <w:p w14:paraId="27715E30"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spacing w:val="-2"/>
                <w:w w:val="105"/>
                <w:sz w:val="22"/>
                <w:szCs w:val="22"/>
              </w:rPr>
              <w:t>You</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recently</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experienced</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w w:val="105"/>
                <w:sz w:val="22"/>
                <w:szCs w:val="22"/>
              </w:rPr>
              <w:t>domestic</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violence.</w:t>
            </w:r>
          </w:p>
        </w:tc>
        <w:tc>
          <w:tcPr>
            <w:tcW w:w="4049" w:type="dxa"/>
            <w:vAlign w:val="center"/>
          </w:tcPr>
          <w:p w14:paraId="433715C7"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None</w:t>
            </w:r>
          </w:p>
        </w:tc>
      </w:tr>
      <w:tr w:rsidR="00E13F92" w:rsidRPr="008B1A61" w14:paraId="29025A51" w14:textId="77777777">
        <w:trPr>
          <w:cantSplit/>
          <w:trHeight w:hRule="exact" w:val="926"/>
          <w:tblHeader/>
          <w:tblCellSpacing w:w="7" w:type="dxa"/>
        </w:trPr>
        <w:tc>
          <w:tcPr>
            <w:tcW w:w="4748" w:type="dxa"/>
            <w:vAlign w:val="center"/>
          </w:tcPr>
          <w:p w14:paraId="6B92DABF" w14:textId="77777777" w:rsidR="00E13F92" w:rsidRPr="008B1A61" w:rsidRDefault="00E13F92" w:rsidP="00A90E7A">
            <w:pPr>
              <w:widowControl w:val="0"/>
              <w:spacing w:line="266" w:lineRule="auto"/>
              <w:ind w:left="98" w:right="620"/>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spacing w:val="-2"/>
                <w:w w:val="105"/>
                <w:sz w:val="22"/>
                <w:szCs w:val="22"/>
              </w:rPr>
              <w:t>You</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recently</w:t>
            </w:r>
            <w:r w:rsidRPr="008B1A61">
              <w:rPr>
                <w:rFonts w:asciiTheme="majorHAnsi" w:eastAsia="Calibri" w:hAnsiTheme="majorHAnsi" w:cs="Times New Roman"/>
                <w:color w:val="404040" w:themeColor="text1" w:themeTint="BF"/>
                <w:spacing w:val="-5"/>
                <w:w w:val="105"/>
                <w:sz w:val="22"/>
                <w:szCs w:val="22"/>
              </w:rPr>
              <w:t xml:space="preserve"> </w:t>
            </w:r>
            <w:r w:rsidRPr="008B1A61">
              <w:rPr>
                <w:rFonts w:asciiTheme="majorHAnsi" w:eastAsia="Calibri" w:hAnsiTheme="majorHAnsi" w:cs="Times New Roman"/>
                <w:color w:val="404040" w:themeColor="text1" w:themeTint="BF"/>
                <w:w w:val="105"/>
                <w:sz w:val="22"/>
                <w:szCs w:val="22"/>
              </w:rPr>
              <w:t>experienced</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the</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death</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a</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spacing w:val="-2"/>
                <w:w w:val="105"/>
                <w:sz w:val="22"/>
                <w:szCs w:val="22"/>
              </w:rPr>
              <w:t>close</w:t>
            </w:r>
            <w:r w:rsidRPr="008B1A61">
              <w:rPr>
                <w:rFonts w:asciiTheme="majorHAnsi" w:eastAsia="Calibri" w:hAnsiTheme="majorHAnsi" w:cs="Times New Roman"/>
                <w:color w:val="404040" w:themeColor="text1" w:themeTint="BF"/>
                <w:spacing w:val="22"/>
                <w:w w:val="101"/>
                <w:sz w:val="22"/>
                <w:szCs w:val="22"/>
              </w:rPr>
              <w:t xml:space="preserve"> </w:t>
            </w:r>
            <w:r w:rsidRPr="008B1A61">
              <w:rPr>
                <w:rFonts w:asciiTheme="majorHAnsi" w:eastAsia="Calibri" w:hAnsiTheme="majorHAnsi" w:cs="Times New Roman"/>
                <w:color w:val="404040" w:themeColor="text1" w:themeTint="BF"/>
                <w:w w:val="105"/>
                <w:sz w:val="22"/>
                <w:szCs w:val="22"/>
              </w:rPr>
              <w:t>family</w:t>
            </w:r>
            <w:r w:rsidRPr="008B1A61">
              <w:rPr>
                <w:rFonts w:asciiTheme="majorHAnsi" w:eastAsia="Calibri" w:hAnsiTheme="majorHAnsi" w:cs="Times New Roman"/>
                <w:color w:val="404040" w:themeColor="text1" w:themeTint="BF"/>
                <w:spacing w:val="28"/>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member.</w:t>
            </w:r>
          </w:p>
        </w:tc>
        <w:tc>
          <w:tcPr>
            <w:tcW w:w="4049" w:type="dxa"/>
            <w:vAlign w:val="center"/>
          </w:tcPr>
          <w:p w14:paraId="7BDEAF91" w14:textId="77777777" w:rsidR="00E13F92" w:rsidRPr="008B1A61" w:rsidRDefault="00E13F92" w:rsidP="00A90E7A">
            <w:pPr>
              <w:widowControl w:val="0"/>
              <w:spacing w:line="266" w:lineRule="auto"/>
              <w:ind w:left="98" w:right="287"/>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death</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certificate,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death</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notice</w:t>
            </w:r>
            <w:r w:rsidRPr="008B1A61">
              <w:rPr>
                <w:rFonts w:asciiTheme="majorHAnsi" w:eastAsia="Calibri" w:hAnsiTheme="majorHAnsi" w:cs="Times New Roman"/>
                <w:color w:val="404040" w:themeColor="text1" w:themeTint="BF"/>
                <w:w w:val="107"/>
                <w:sz w:val="22"/>
                <w:szCs w:val="22"/>
              </w:rPr>
              <w:t xml:space="preserve"> </w:t>
            </w:r>
            <w:r w:rsidRPr="008B1A61">
              <w:rPr>
                <w:rFonts w:asciiTheme="majorHAnsi" w:eastAsia="Calibri" w:hAnsiTheme="majorHAnsi" w:cs="Times New Roman"/>
                <w:color w:val="404040" w:themeColor="text1" w:themeTint="BF"/>
                <w:w w:val="105"/>
                <w:sz w:val="22"/>
                <w:szCs w:val="22"/>
              </w:rPr>
              <w:t>from</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newspaper,</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official</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notice</w:t>
            </w:r>
            <w:r w:rsidRPr="008B1A61">
              <w:rPr>
                <w:rFonts w:asciiTheme="majorHAnsi" w:eastAsia="Calibri" w:hAnsiTheme="majorHAnsi" w:cs="Times New Roman"/>
                <w:color w:val="404040" w:themeColor="text1" w:themeTint="BF"/>
                <w:w w:val="107"/>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4"/>
                <w:w w:val="105"/>
                <w:sz w:val="22"/>
                <w:szCs w:val="22"/>
              </w:rPr>
              <w:t xml:space="preserve"> </w:t>
            </w:r>
            <w:r w:rsidRPr="008B1A61">
              <w:rPr>
                <w:rFonts w:asciiTheme="majorHAnsi" w:eastAsia="Calibri" w:hAnsiTheme="majorHAnsi" w:cs="Times New Roman"/>
                <w:color w:val="404040" w:themeColor="text1" w:themeTint="BF"/>
                <w:w w:val="105"/>
                <w:sz w:val="22"/>
                <w:szCs w:val="22"/>
              </w:rPr>
              <w:t>death.</w:t>
            </w:r>
          </w:p>
        </w:tc>
      </w:tr>
      <w:tr w:rsidR="00E13F92" w:rsidRPr="008B1A61" w14:paraId="3E45F48C" w14:textId="77777777" w:rsidTr="00B2528C">
        <w:trPr>
          <w:cantSplit/>
          <w:trHeight w:hRule="exact" w:val="1466"/>
          <w:tblHeader/>
          <w:tblCellSpacing w:w="7" w:type="dxa"/>
        </w:trPr>
        <w:tc>
          <w:tcPr>
            <w:tcW w:w="4748" w:type="dxa"/>
            <w:vAlign w:val="center"/>
          </w:tcPr>
          <w:p w14:paraId="5A4FAD04" w14:textId="77777777" w:rsidR="00E13F92" w:rsidRPr="008B1A61" w:rsidRDefault="00E13F92" w:rsidP="00A90E7A">
            <w:pPr>
              <w:widowControl w:val="0"/>
              <w:spacing w:line="266" w:lineRule="auto"/>
              <w:ind w:left="98" w:right="475"/>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You</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experienced</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a</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fire,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flood,</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other</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natural</w:t>
            </w:r>
            <w:r w:rsidRPr="008B1A61">
              <w:rPr>
                <w:rFonts w:asciiTheme="majorHAnsi" w:eastAsia="Calibri" w:hAnsiTheme="majorHAnsi" w:cs="Times New Roman"/>
                <w:color w:val="404040" w:themeColor="text1" w:themeTint="BF"/>
                <w:w w:val="109"/>
                <w:sz w:val="22"/>
                <w:szCs w:val="22"/>
              </w:rPr>
              <w:t xml:space="preserve"> or </w:t>
            </w:r>
            <w:r w:rsidRPr="008B1A61">
              <w:rPr>
                <w:rFonts w:asciiTheme="majorHAnsi" w:eastAsia="Calibri" w:hAnsiTheme="majorHAnsi" w:cs="Times New Roman"/>
                <w:color w:val="404040" w:themeColor="text1" w:themeTint="BF"/>
                <w:w w:val="105"/>
                <w:sz w:val="22"/>
                <w:szCs w:val="22"/>
              </w:rPr>
              <w:t>human-caused</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 xml:space="preserve">disaster that </w:t>
            </w:r>
            <w:r w:rsidRPr="008B1A61">
              <w:rPr>
                <w:rFonts w:asciiTheme="majorHAnsi" w:eastAsia="Calibri" w:hAnsiTheme="majorHAnsi" w:cs="Times New Roman"/>
                <w:color w:val="404040" w:themeColor="text1" w:themeTint="BF"/>
                <w:spacing w:val="-2"/>
                <w:w w:val="105"/>
                <w:sz w:val="22"/>
                <w:szCs w:val="22"/>
              </w:rPr>
              <w:t>caused</w:t>
            </w:r>
            <w:r w:rsidRPr="008B1A61">
              <w:rPr>
                <w:rFonts w:asciiTheme="majorHAnsi" w:eastAsia="Calibri" w:hAnsiTheme="majorHAnsi" w:cs="Times New Roman"/>
                <w:color w:val="404040" w:themeColor="text1" w:themeTint="BF"/>
                <w:w w:val="105"/>
                <w:sz w:val="22"/>
                <w:szCs w:val="22"/>
              </w:rPr>
              <w:t xml:space="preserve"> substantial</w:t>
            </w:r>
            <w:r w:rsidRPr="008B1A61">
              <w:rPr>
                <w:rFonts w:asciiTheme="majorHAnsi" w:eastAsia="Calibri" w:hAnsiTheme="majorHAnsi" w:cs="Times New Roman"/>
                <w:color w:val="404040" w:themeColor="text1" w:themeTint="BF"/>
                <w:spacing w:val="21"/>
                <w:w w:val="107"/>
                <w:sz w:val="22"/>
                <w:szCs w:val="22"/>
              </w:rPr>
              <w:t xml:space="preserve"> </w:t>
            </w:r>
            <w:r w:rsidRPr="008B1A61">
              <w:rPr>
                <w:rFonts w:asciiTheme="majorHAnsi" w:eastAsia="Calibri" w:hAnsiTheme="majorHAnsi" w:cs="Times New Roman"/>
                <w:color w:val="404040" w:themeColor="text1" w:themeTint="BF"/>
                <w:w w:val="105"/>
                <w:sz w:val="22"/>
                <w:szCs w:val="22"/>
              </w:rPr>
              <w:t>damage</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w w:val="105"/>
                <w:sz w:val="22"/>
                <w:szCs w:val="22"/>
              </w:rPr>
              <w:t>to</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your</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property.</w:t>
            </w:r>
          </w:p>
        </w:tc>
        <w:tc>
          <w:tcPr>
            <w:tcW w:w="4049" w:type="dxa"/>
            <w:vAlign w:val="center"/>
          </w:tcPr>
          <w:p w14:paraId="3DAD5941" w14:textId="77777777" w:rsidR="00E13F92" w:rsidRPr="008B1A61" w:rsidRDefault="00E13F92" w:rsidP="00A90E7A">
            <w:pPr>
              <w:widowControl w:val="0"/>
              <w:spacing w:line="266" w:lineRule="auto"/>
              <w:ind w:left="98" w:right="477"/>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police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fire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report,</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insurance</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claim,</w:t>
            </w:r>
            <w:r w:rsidRPr="008B1A61">
              <w:rPr>
                <w:rFonts w:asciiTheme="majorHAnsi" w:eastAsia="Calibri" w:hAnsiTheme="majorHAnsi" w:cs="Times New Roman"/>
                <w:color w:val="404040" w:themeColor="text1" w:themeTint="BF"/>
                <w:w w:val="103"/>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w w:val="105"/>
                <w:sz w:val="22"/>
                <w:szCs w:val="22"/>
              </w:rPr>
              <w:t>other</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w w:val="105"/>
                <w:sz w:val="22"/>
                <w:szCs w:val="22"/>
              </w:rPr>
              <w:t>document</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w w:val="105"/>
                <w:sz w:val="22"/>
                <w:szCs w:val="22"/>
              </w:rPr>
              <w:t>from</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w w:val="105"/>
                <w:sz w:val="22"/>
                <w:szCs w:val="22"/>
              </w:rPr>
              <w:t>government</w:t>
            </w:r>
            <w:r w:rsidRPr="008B1A61">
              <w:rPr>
                <w:rFonts w:asciiTheme="majorHAnsi" w:eastAsia="Calibri" w:hAnsiTheme="majorHAnsi" w:cs="Times New Roman"/>
                <w:color w:val="404040" w:themeColor="text1" w:themeTint="BF"/>
                <w:spacing w:val="11"/>
                <w:w w:val="105"/>
                <w:sz w:val="22"/>
                <w:szCs w:val="22"/>
              </w:rPr>
              <w:t xml:space="preserve"> </w:t>
            </w:r>
            <w:r w:rsidRPr="008B1A61">
              <w:rPr>
                <w:rFonts w:asciiTheme="majorHAnsi" w:eastAsia="Calibri" w:hAnsiTheme="majorHAnsi" w:cs="Times New Roman"/>
                <w:color w:val="404040" w:themeColor="text1" w:themeTint="BF"/>
                <w:spacing w:val="-2"/>
                <w:w w:val="105"/>
                <w:sz w:val="22"/>
                <w:szCs w:val="22"/>
              </w:rPr>
              <w:t>agency,</w:t>
            </w:r>
            <w:r w:rsidRPr="008B1A61">
              <w:rPr>
                <w:rFonts w:asciiTheme="majorHAnsi" w:eastAsia="Arial" w:hAnsiTheme="majorHAnsi" w:cs="Arial"/>
                <w:color w:val="404040" w:themeColor="text1" w:themeTint="BF"/>
                <w:sz w:val="22"/>
                <w:szCs w:val="22"/>
              </w:rPr>
              <w:t xml:space="preserve"> </w:t>
            </w:r>
            <w:r w:rsidRPr="008B1A61">
              <w:rPr>
                <w:rFonts w:asciiTheme="majorHAnsi" w:eastAsia="Calibri" w:hAnsiTheme="majorHAnsi" w:cs="Times New Roman"/>
                <w:color w:val="404040" w:themeColor="text1" w:themeTint="BF"/>
                <w:w w:val="105"/>
                <w:sz w:val="22"/>
                <w:szCs w:val="22"/>
              </w:rPr>
              <w:t>private</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entity,</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news</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source</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documenting</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event.</w:t>
            </w:r>
          </w:p>
        </w:tc>
      </w:tr>
      <w:tr w:rsidR="00E13F92" w:rsidRPr="008B1A61" w14:paraId="66134FC3" w14:textId="77777777">
        <w:trPr>
          <w:cantSplit/>
          <w:trHeight w:hRule="exact" w:val="361"/>
          <w:tblHeader/>
          <w:tblCellSpacing w:w="7" w:type="dxa"/>
        </w:trPr>
        <w:tc>
          <w:tcPr>
            <w:tcW w:w="4748" w:type="dxa"/>
            <w:vAlign w:val="center"/>
          </w:tcPr>
          <w:p w14:paraId="1CC361D9"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You</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filed</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for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bankruptcy</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in</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the</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last</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6</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months.</w:t>
            </w:r>
          </w:p>
        </w:tc>
        <w:tc>
          <w:tcPr>
            <w:tcW w:w="4049" w:type="dxa"/>
            <w:vAlign w:val="center"/>
          </w:tcPr>
          <w:p w14:paraId="0E8D8426"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bankruptcy</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filing.</w:t>
            </w:r>
          </w:p>
        </w:tc>
      </w:tr>
      <w:tr w:rsidR="00E13F92" w:rsidRPr="008B1A61" w14:paraId="45CA7041" w14:textId="77777777">
        <w:trPr>
          <w:cantSplit/>
          <w:trHeight w:hRule="exact" w:val="568"/>
          <w:tblHeader/>
          <w:tblCellSpacing w:w="7" w:type="dxa"/>
        </w:trPr>
        <w:tc>
          <w:tcPr>
            <w:tcW w:w="4748" w:type="dxa"/>
            <w:vAlign w:val="center"/>
          </w:tcPr>
          <w:p w14:paraId="0DE7E141" w14:textId="77777777" w:rsidR="00E13F92" w:rsidRPr="008B1A61" w:rsidRDefault="00E13F92" w:rsidP="00A90E7A">
            <w:pPr>
              <w:widowControl w:val="0"/>
              <w:spacing w:line="266" w:lineRule="auto"/>
              <w:ind w:left="98" w:right="262"/>
              <w:rPr>
                <w:rFonts w:asciiTheme="majorHAnsi" w:eastAsia="Arial" w:hAnsiTheme="majorHAnsi" w:cs="Arial"/>
                <w:color w:val="404040" w:themeColor="text1" w:themeTint="BF"/>
                <w:sz w:val="22"/>
                <w:szCs w:val="22"/>
              </w:rPr>
            </w:pPr>
            <w:r w:rsidRPr="008B1A61">
              <w:rPr>
                <w:rFonts w:asciiTheme="majorHAnsi" w:eastAsia="Arial" w:hAnsiTheme="majorHAnsi" w:cs="Arial"/>
                <w:color w:val="404040" w:themeColor="text1" w:themeTint="BF"/>
                <w:spacing w:val="-2"/>
                <w:w w:val="105"/>
                <w:sz w:val="22"/>
                <w:szCs w:val="22"/>
              </w:rPr>
              <w:t>You</w:t>
            </w:r>
            <w:r w:rsidRPr="008B1A61">
              <w:rPr>
                <w:rFonts w:asciiTheme="majorHAnsi" w:eastAsia="Arial" w:hAnsiTheme="majorHAnsi" w:cs="Arial"/>
                <w:color w:val="404040" w:themeColor="text1" w:themeTint="BF"/>
                <w:spacing w:val="-8"/>
                <w:w w:val="105"/>
                <w:sz w:val="22"/>
                <w:szCs w:val="22"/>
              </w:rPr>
              <w:t xml:space="preserve"> </w:t>
            </w:r>
            <w:r w:rsidRPr="008B1A61">
              <w:rPr>
                <w:rFonts w:asciiTheme="majorHAnsi" w:eastAsia="Arial" w:hAnsiTheme="majorHAnsi" w:cs="Arial"/>
                <w:color w:val="404040" w:themeColor="text1" w:themeTint="BF"/>
                <w:w w:val="105"/>
                <w:sz w:val="22"/>
                <w:szCs w:val="22"/>
              </w:rPr>
              <w:t>had</w:t>
            </w:r>
            <w:r w:rsidRPr="008B1A61">
              <w:rPr>
                <w:rFonts w:asciiTheme="majorHAnsi" w:eastAsia="Arial" w:hAnsiTheme="majorHAnsi" w:cs="Arial"/>
                <w:color w:val="404040" w:themeColor="text1" w:themeTint="BF"/>
                <w:spacing w:val="-8"/>
                <w:w w:val="105"/>
                <w:sz w:val="22"/>
                <w:szCs w:val="22"/>
              </w:rPr>
              <w:t xml:space="preserve"> unreimbursed </w:t>
            </w:r>
            <w:r w:rsidRPr="008B1A61">
              <w:rPr>
                <w:rFonts w:asciiTheme="majorHAnsi" w:eastAsia="Arial" w:hAnsiTheme="majorHAnsi" w:cs="Arial"/>
                <w:color w:val="404040" w:themeColor="text1" w:themeTint="BF"/>
                <w:spacing w:val="-1"/>
                <w:w w:val="105"/>
                <w:sz w:val="22"/>
                <w:szCs w:val="22"/>
              </w:rPr>
              <w:t>medical</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expenses</w:t>
            </w:r>
            <w:r w:rsidRPr="008B1A61">
              <w:rPr>
                <w:rFonts w:asciiTheme="majorHAnsi" w:eastAsia="Arial" w:hAnsiTheme="majorHAnsi" w:cs="Arial"/>
                <w:color w:val="404040" w:themeColor="text1" w:themeTint="BF"/>
                <w:spacing w:val="-8"/>
                <w:w w:val="105"/>
                <w:sz w:val="22"/>
                <w:szCs w:val="22"/>
              </w:rPr>
              <w:t xml:space="preserve"> in the last 24 months that resulted in substantial debt.</w:t>
            </w:r>
          </w:p>
        </w:tc>
        <w:tc>
          <w:tcPr>
            <w:tcW w:w="4049" w:type="dxa"/>
            <w:vAlign w:val="center"/>
          </w:tcPr>
          <w:p w14:paraId="13B9464B"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Copies</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medical</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w w:val="105"/>
                <w:sz w:val="22"/>
                <w:szCs w:val="22"/>
              </w:rPr>
              <w:t>bills.</w:t>
            </w:r>
          </w:p>
        </w:tc>
      </w:tr>
      <w:tr w:rsidR="00E13F92" w:rsidRPr="008B1A61" w14:paraId="0F5DECAB" w14:textId="77777777" w:rsidTr="00B2528C">
        <w:trPr>
          <w:cantSplit/>
          <w:trHeight w:hRule="exact" w:val="917"/>
          <w:tblHeader/>
          <w:tblCellSpacing w:w="7" w:type="dxa"/>
        </w:trPr>
        <w:tc>
          <w:tcPr>
            <w:tcW w:w="4748" w:type="dxa"/>
            <w:vAlign w:val="center"/>
          </w:tcPr>
          <w:p w14:paraId="0241529F" w14:textId="77777777" w:rsidR="00E13F92" w:rsidRPr="008B1A61" w:rsidRDefault="00E13F92" w:rsidP="00A90E7A">
            <w:pPr>
              <w:widowControl w:val="0"/>
              <w:spacing w:line="266" w:lineRule="auto"/>
              <w:ind w:left="98" w:right="836"/>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spacing w:val="-2"/>
                <w:w w:val="105"/>
                <w:sz w:val="22"/>
                <w:szCs w:val="22"/>
              </w:rPr>
              <w:t>You</w:t>
            </w:r>
            <w:r w:rsidRPr="008B1A61">
              <w:rPr>
                <w:rFonts w:asciiTheme="majorHAnsi" w:eastAsia="Calibri" w:hAnsiTheme="majorHAnsi" w:cs="Times New Roman"/>
                <w:color w:val="404040" w:themeColor="text1" w:themeTint="BF"/>
                <w:spacing w:val="-12"/>
                <w:w w:val="105"/>
                <w:sz w:val="22"/>
                <w:szCs w:val="22"/>
              </w:rPr>
              <w:t xml:space="preserve"> </w:t>
            </w:r>
            <w:r w:rsidRPr="008B1A61">
              <w:rPr>
                <w:rFonts w:asciiTheme="majorHAnsi" w:eastAsia="Calibri" w:hAnsiTheme="majorHAnsi" w:cs="Times New Roman"/>
                <w:color w:val="404040" w:themeColor="text1" w:themeTint="BF"/>
                <w:w w:val="105"/>
                <w:sz w:val="22"/>
                <w:szCs w:val="22"/>
              </w:rPr>
              <w:t>experienced</w:t>
            </w:r>
            <w:r w:rsidRPr="008B1A61">
              <w:rPr>
                <w:rFonts w:asciiTheme="majorHAnsi" w:eastAsia="Calibri" w:hAnsiTheme="majorHAnsi" w:cs="Times New Roman"/>
                <w:color w:val="404040" w:themeColor="text1" w:themeTint="BF"/>
                <w:spacing w:val="-12"/>
                <w:w w:val="105"/>
                <w:sz w:val="22"/>
                <w:szCs w:val="22"/>
              </w:rPr>
              <w:t xml:space="preserve"> </w:t>
            </w:r>
            <w:r w:rsidRPr="008B1A61">
              <w:rPr>
                <w:rFonts w:asciiTheme="majorHAnsi" w:eastAsia="Calibri" w:hAnsiTheme="majorHAnsi" w:cs="Times New Roman"/>
                <w:color w:val="404040" w:themeColor="text1" w:themeTint="BF"/>
                <w:w w:val="105"/>
                <w:sz w:val="22"/>
                <w:szCs w:val="22"/>
              </w:rPr>
              <w:t>unexpected</w:t>
            </w:r>
            <w:r w:rsidRPr="008B1A61">
              <w:rPr>
                <w:rFonts w:asciiTheme="majorHAnsi" w:eastAsia="Calibri" w:hAnsiTheme="majorHAnsi" w:cs="Times New Roman"/>
                <w:color w:val="404040" w:themeColor="text1" w:themeTint="BF"/>
                <w:spacing w:val="-12"/>
                <w:w w:val="105"/>
                <w:sz w:val="22"/>
                <w:szCs w:val="22"/>
              </w:rPr>
              <w:t xml:space="preserve"> </w:t>
            </w:r>
            <w:r w:rsidRPr="008B1A61">
              <w:rPr>
                <w:rFonts w:asciiTheme="majorHAnsi" w:eastAsia="Calibri" w:hAnsiTheme="majorHAnsi" w:cs="Times New Roman"/>
                <w:color w:val="404040" w:themeColor="text1" w:themeTint="BF"/>
                <w:w w:val="105"/>
                <w:sz w:val="22"/>
                <w:szCs w:val="22"/>
              </w:rPr>
              <w:t>increases</w:t>
            </w:r>
            <w:r w:rsidRPr="008B1A61">
              <w:rPr>
                <w:rFonts w:asciiTheme="majorHAnsi" w:eastAsia="Calibri" w:hAnsiTheme="majorHAnsi" w:cs="Times New Roman"/>
                <w:color w:val="404040" w:themeColor="text1" w:themeTint="BF"/>
                <w:spacing w:val="-12"/>
                <w:w w:val="105"/>
                <w:sz w:val="22"/>
                <w:szCs w:val="22"/>
              </w:rPr>
              <w:t xml:space="preserve"> </w:t>
            </w:r>
            <w:r w:rsidRPr="008B1A61">
              <w:rPr>
                <w:rFonts w:asciiTheme="majorHAnsi" w:eastAsia="Calibri" w:hAnsiTheme="majorHAnsi" w:cs="Times New Roman"/>
                <w:color w:val="404040" w:themeColor="text1" w:themeTint="BF"/>
                <w:w w:val="105"/>
                <w:sz w:val="22"/>
                <w:szCs w:val="22"/>
              </w:rPr>
              <w:t>in</w:t>
            </w:r>
            <w:r w:rsidRPr="008B1A61">
              <w:rPr>
                <w:rFonts w:asciiTheme="majorHAnsi" w:eastAsia="Calibri" w:hAnsiTheme="majorHAnsi" w:cs="Times New Roman"/>
                <w:color w:val="404040" w:themeColor="text1" w:themeTint="BF"/>
                <w:spacing w:val="21"/>
                <w:w w:val="111"/>
                <w:sz w:val="22"/>
                <w:szCs w:val="22"/>
              </w:rPr>
              <w:t xml:space="preserve"> </w:t>
            </w:r>
            <w:r w:rsidRPr="008B1A61">
              <w:rPr>
                <w:rFonts w:asciiTheme="majorHAnsi" w:eastAsia="Calibri" w:hAnsiTheme="majorHAnsi" w:cs="Times New Roman"/>
                <w:color w:val="404040" w:themeColor="text1" w:themeTint="BF"/>
                <w:w w:val="105"/>
                <w:sz w:val="22"/>
                <w:szCs w:val="22"/>
              </w:rPr>
              <w:t>necessary</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expenses</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w w:val="105"/>
                <w:sz w:val="22"/>
                <w:szCs w:val="22"/>
              </w:rPr>
              <w:t>due</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w w:val="105"/>
                <w:sz w:val="22"/>
                <w:szCs w:val="22"/>
              </w:rPr>
              <w:t>to</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caring</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w w:val="105"/>
                <w:sz w:val="22"/>
                <w:szCs w:val="22"/>
              </w:rPr>
              <w:t>for</w:t>
            </w:r>
            <w:r w:rsidRPr="008B1A61">
              <w:rPr>
                <w:rFonts w:asciiTheme="majorHAnsi" w:eastAsia="Calibri" w:hAnsiTheme="majorHAnsi" w:cs="Times New Roman"/>
                <w:color w:val="404040" w:themeColor="text1" w:themeTint="BF"/>
                <w:spacing w:val="-9"/>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an</w:t>
            </w:r>
            <w:r w:rsidRPr="008B1A61">
              <w:rPr>
                <w:rFonts w:asciiTheme="majorHAnsi" w:eastAsia="Calibri" w:hAnsiTheme="majorHAnsi" w:cs="Times New Roman"/>
                <w:color w:val="404040" w:themeColor="text1" w:themeTint="BF"/>
                <w:spacing w:val="-10"/>
                <w:w w:val="105"/>
                <w:sz w:val="22"/>
                <w:szCs w:val="22"/>
              </w:rPr>
              <w:t xml:space="preserve"> </w:t>
            </w:r>
            <w:r w:rsidRPr="008B1A61">
              <w:rPr>
                <w:rFonts w:asciiTheme="majorHAnsi" w:eastAsia="Calibri" w:hAnsiTheme="majorHAnsi" w:cs="Times New Roman"/>
                <w:color w:val="404040" w:themeColor="text1" w:themeTint="BF"/>
                <w:w w:val="105"/>
                <w:sz w:val="22"/>
                <w:szCs w:val="22"/>
              </w:rPr>
              <w:t>ill,</w:t>
            </w:r>
            <w:r w:rsidRPr="008B1A61">
              <w:rPr>
                <w:rFonts w:asciiTheme="majorHAnsi" w:eastAsia="Calibri" w:hAnsiTheme="majorHAnsi" w:cs="Times New Roman"/>
                <w:color w:val="404040" w:themeColor="text1" w:themeTint="BF"/>
                <w:spacing w:val="23"/>
                <w:w w:val="106"/>
                <w:sz w:val="22"/>
                <w:szCs w:val="22"/>
              </w:rPr>
              <w:t xml:space="preserve"> </w:t>
            </w:r>
            <w:r w:rsidRPr="008B1A61">
              <w:rPr>
                <w:rFonts w:asciiTheme="majorHAnsi" w:eastAsia="Calibri" w:hAnsiTheme="majorHAnsi" w:cs="Times New Roman"/>
                <w:color w:val="404040" w:themeColor="text1" w:themeTint="BF"/>
                <w:w w:val="105"/>
                <w:sz w:val="22"/>
                <w:szCs w:val="22"/>
              </w:rPr>
              <w:t>disabled,</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w w:val="105"/>
                <w:sz w:val="22"/>
                <w:szCs w:val="22"/>
              </w:rPr>
              <w:t>or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spacing w:val="-2"/>
                <w:w w:val="105"/>
                <w:sz w:val="22"/>
                <w:szCs w:val="22"/>
              </w:rPr>
              <w:t>aging</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family</w:t>
            </w:r>
            <w:r w:rsidRPr="008B1A61">
              <w:rPr>
                <w:rFonts w:asciiTheme="majorHAnsi" w:eastAsia="Calibri" w:hAnsiTheme="majorHAnsi" w:cs="Times New Roman"/>
                <w:color w:val="404040" w:themeColor="text1" w:themeTint="BF"/>
                <w:spacing w:val="1"/>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member.</w:t>
            </w:r>
          </w:p>
        </w:tc>
        <w:tc>
          <w:tcPr>
            <w:tcW w:w="4049" w:type="dxa"/>
            <w:vAlign w:val="center"/>
          </w:tcPr>
          <w:p w14:paraId="1F0B4B8C"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Copies</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receipts</w:t>
            </w:r>
            <w:r w:rsidRPr="008B1A61">
              <w:rPr>
                <w:rFonts w:asciiTheme="majorHAnsi" w:eastAsia="Calibri" w:hAnsiTheme="majorHAnsi" w:cs="Times New Roman"/>
                <w:color w:val="404040" w:themeColor="text1" w:themeTint="BF"/>
                <w:spacing w:val="-5"/>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related</w:t>
            </w:r>
            <w:r w:rsidRPr="008B1A61">
              <w:rPr>
                <w:rFonts w:asciiTheme="majorHAnsi" w:eastAsia="Calibri" w:hAnsiTheme="majorHAnsi" w:cs="Times New Roman"/>
                <w:color w:val="404040" w:themeColor="text1" w:themeTint="BF"/>
                <w:spacing w:val="-5"/>
                <w:w w:val="105"/>
                <w:sz w:val="22"/>
                <w:szCs w:val="22"/>
              </w:rPr>
              <w:t xml:space="preserve"> </w:t>
            </w:r>
            <w:r w:rsidRPr="008B1A61">
              <w:rPr>
                <w:rFonts w:asciiTheme="majorHAnsi" w:eastAsia="Calibri" w:hAnsiTheme="majorHAnsi" w:cs="Times New Roman"/>
                <w:color w:val="404040" w:themeColor="text1" w:themeTint="BF"/>
                <w:w w:val="105"/>
                <w:sz w:val="22"/>
                <w:szCs w:val="22"/>
              </w:rPr>
              <w:t>to</w:t>
            </w:r>
            <w:r w:rsidRPr="008B1A61">
              <w:rPr>
                <w:rFonts w:asciiTheme="majorHAnsi" w:eastAsia="Calibri" w:hAnsiTheme="majorHAnsi" w:cs="Times New Roman"/>
                <w:color w:val="404040" w:themeColor="text1" w:themeTint="BF"/>
                <w:spacing w:val="-5"/>
                <w:w w:val="105"/>
                <w:sz w:val="22"/>
                <w:szCs w:val="22"/>
              </w:rPr>
              <w:t xml:space="preserve"> </w:t>
            </w:r>
            <w:r w:rsidRPr="008B1A61">
              <w:rPr>
                <w:rFonts w:asciiTheme="majorHAnsi" w:eastAsia="Calibri" w:hAnsiTheme="majorHAnsi" w:cs="Times New Roman"/>
                <w:color w:val="404040" w:themeColor="text1" w:themeTint="BF"/>
                <w:w w:val="105"/>
                <w:sz w:val="22"/>
                <w:szCs w:val="22"/>
              </w:rPr>
              <w:t>care.</w:t>
            </w:r>
          </w:p>
        </w:tc>
      </w:tr>
      <w:tr w:rsidR="00E13F92" w:rsidRPr="008B1A61" w14:paraId="4B1238E3" w14:textId="77777777" w:rsidTr="00B2528C">
        <w:trPr>
          <w:cantSplit/>
          <w:trHeight w:hRule="exact" w:val="1835"/>
          <w:tblHeader/>
          <w:tblCellSpacing w:w="7" w:type="dxa"/>
        </w:trPr>
        <w:tc>
          <w:tcPr>
            <w:tcW w:w="4748" w:type="dxa"/>
            <w:tcBorders>
              <w:bottom w:val="single" w:sz="4" w:space="0" w:color="auto"/>
            </w:tcBorders>
            <w:vAlign w:val="center"/>
          </w:tcPr>
          <w:p w14:paraId="214D0615" w14:textId="77777777" w:rsidR="00E13F92" w:rsidRPr="008B1A61" w:rsidRDefault="00E13F92" w:rsidP="00A90E7A">
            <w:pPr>
              <w:widowControl w:val="0"/>
              <w:spacing w:line="266" w:lineRule="auto"/>
              <w:ind w:left="98" w:right="324"/>
              <w:rPr>
                <w:rFonts w:asciiTheme="majorHAnsi" w:eastAsia="Arial" w:hAnsiTheme="majorHAnsi" w:cs="Arial"/>
                <w:color w:val="404040" w:themeColor="text1" w:themeTint="BF"/>
                <w:sz w:val="22"/>
                <w:szCs w:val="22"/>
              </w:rPr>
            </w:pPr>
            <w:r w:rsidRPr="008B1A61">
              <w:rPr>
                <w:rFonts w:asciiTheme="majorHAnsi" w:eastAsia="Arial" w:hAnsiTheme="majorHAnsi" w:cs="Arial"/>
                <w:color w:val="404040" w:themeColor="text1" w:themeTint="BF"/>
                <w:spacing w:val="-2"/>
                <w:w w:val="105"/>
                <w:sz w:val="22"/>
                <w:szCs w:val="22"/>
              </w:rPr>
              <w:lastRenderedPageBreak/>
              <w:t>You</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expect</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to</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spacing w:val="-1"/>
                <w:w w:val="105"/>
                <w:sz w:val="22"/>
                <w:szCs w:val="22"/>
              </w:rPr>
              <w:t>claim</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spacing w:val="-2"/>
                <w:w w:val="105"/>
                <w:sz w:val="22"/>
                <w:szCs w:val="22"/>
              </w:rPr>
              <w:t>as</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tax</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dependent</w:t>
            </w:r>
            <w:r w:rsidRPr="008B1A61">
              <w:rPr>
                <w:rFonts w:asciiTheme="majorHAnsi" w:eastAsia="Arial" w:hAnsiTheme="majorHAnsi" w:cs="Arial"/>
                <w:color w:val="404040" w:themeColor="text1" w:themeTint="BF"/>
                <w:spacing w:val="25"/>
                <w:w w:val="107"/>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spacing w:val="-1"/>
                <w:w w:val="105"/>
                <w:sz w:val="22"/>
                <w:szCs w:val="22"/>
              </w:rPr>
              <w:t>child</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who’s</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been</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denied</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spacing w:val="-2"/>
                <w:w w:val="105"/>
                <w:sz w:val="22"/>
                <w:szCs w:val="22"/>
              </w:rPr>
              <w:t>coverage</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in</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Medicaid</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spacing w:val="-1"/>
                <w:w w:val="105"/>
                <w:sz w:val="22"/>
                <w:szCs w:val="22"/>
              </w:rPr>
              <w:t>and</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the</w:t>
            </w:r>
            <w:r w:rsidRPr="008B1A61">
              <w:rPr>
                <w:rFonts w:asciiTheme="majorHAnsi" w:eastAsia="Arial" w:hAnsiTheme="majorHAnsi" w:cs="Arial"/>
                <w:color w:val="404040" w:themeColor="text1" w:themeTint="BF"/>
                <w:spacing w:val="23"/>
                <w:w w:val="109"/>
                <w:sz w:val="22"/>
                <w:szCs w:val="22"/>
              </w:rPr>
              <w:t xml:space="preserve"> </w:t>
            </w:r>
            <w:r w:rsidRPr="008B1A61">
              <w:rPr>
                <w:rFonts w:asciiTheme="majorHAnsi" w:eastAsia="Arial" w:hAnsiTheme="majorHAnsi" w:cs="Arial"/>
                <w:color w:val="404040" w:themeColor="text1" w:themeTint="BF"/>
                <w:w w:val="105"/>
                <w:sz w:val="22"/>
                <w:szCs w:val="22"/>
              </w:rPr>
              <w:t>Children’s</w:t>
            </w:r>
            <w:r w:rsidRPr="008B1A61">
              <w:rPr>
                <w:rFonts w:asciiTheme="majorHAnsi" w:eastAsia="Arial" w:hAnsiTheme="majorHAnsi" w:cs="Arial"/>
                <w:color w:val="404040" w:themeColor="text1" w:themeTint="BF"/>
                <w:spacing w:val="-26"/>
                <w:w w:val="105"/>
                <w:sz w:val="22"/>
                <w:szCs w:val="22"/>
              </w:rPr>
              <w:t xml:space="preserve"> </w:t>
            </w:r>
            <w:r w:rsidRPr="008B1A61">
              <w:rPr>
                <w:rFonts w:asciiTheme="majorHAnsi" w:eastAsia="Arial" w:hAnsiTheme="majorHAnsi" w:cs="Arial"/>
                <w:color w:val="404040" w:themeColor="text1" w:themeTint="BF"/>
                <w:w w:val="105"/>
                <w:sz w:val="22"/>
                <w:szCs w:val="22"/>
              </w:rPr>
              <w:t>Health</w:t>
            </w:r>
            <w:r w:rsidRPr="008B1A61">
              <w:rPr>
                <w:rFonts w:asciiTheme="majorHAnsi" w:eastAsia="Arial" w:hAnsiTheme="majorHAnsi" w:cs="Arial"/>
                <w:color w:val="404040" w:themeColor="text1" w:themeTint="BF"/>
                <w:spacing w:val="-25"/>
                <w:w w:val="105"/>
                <w:sz w:val="22"/>
                <w:szCs w:val="22"/>
              </w:rPr>
              <w:t xml:space="preserve"> </w:t>
            </w:r>
            <w:r w:rsidRPr="008B1A61">
              <w:rPr>
                <w:rFonts w:asciiTheme="majorHAnsi" w:eastAsia="Arial" w:hAnsiTheme="majorHAnsi" w:cs="Arial"/>
                <w:color w:val="404040" w:themeColor="text1" w:themeTint="BF"/>
                <w:w w:val="105"/>
                <w:sz w:val="22"/>
                <w:szCs w:val="22"/>
              </w:rPr>
              <w:t>Insurance</w:t>
            </w:r>
            <w:r w:rsidRPr="008B1A61">
              <w:rPr>
                <w:rFonts w:asciiTheme="majorHAnsi" w:eastAsia="Arial" w:hAnsiTheme="majorHAnsi" w:cs="Arial"/>
                <w:color w:val="404040" w:themeColor="text1" w:themeTint="BF"/>
                <w:spacing w:val="-25"/>
                <w:w w:val="105"/>
                <w:sz w:val="22"/>
                <w:szCs w:val="22"/>
              </w:rPr>
              <w:t xml:space="preserve"> </w:t>
            </w:r>
            <w:r w:rsidRPr="008B1A61">
              <w:rPr>
                <w:rFonts w:asciiTheme="majorHAnsi" w:eastAsia="Arial" w:hAnsiTheme="majorHAnsi" w:cs="Arial"/>
                <w:color w:val="404040" w:themeColor="text1" w:themeTint="BF"/>
                <w:w w:val="105"/>
                <w:sz w:val="22"/>
                <w:szCs w:val="22"/>
              </w:rPr>
              <w:t>Program</w:t>
            </w:r>
            <w:r w:rsidRPr="008B1A61">
              <w:rPr>
                <w:rFonts w:asciiTheme="majorHAnsi" w:eastAsia="Arial" w:hAnsiTheme="majorHAnsi" w:cs="Arial"/>
                <w:color w:val="404040" w:themeColor="text1" w:themeTint="BF"/>
                <w:spacing w:val="-25"/>
                <w:w w:val="105"/>
                <w:sz w:val="22"/>
                <w:szCs w:val="22"/>
              </w:rPr>
              <w:t xml:space="preserve"> </w:t>
            </w:r>
            <w:r w:rsidRPr="008B1A61">
              <w:rPr>
                <w:rFonts w:asciiTheme="majorHAnsi" w:eastAsia="Arial" w:hAnsiTheme="majorHAnsi" w:cs="Arial"/>
                <w:color w:val="404040" w:themeColor="text1" w:themeTint="BF"/>
                <w:w w:val="105"/>
                <w:sz w:val="22"/>
                <w:szCs w:val="22"/>
              </w:rPr>
              <w:t>(CHIP),</w:t>
            </w:r>
            <w:r w:rsidRPr="008B1A61">
              <w:rPr>
                <w:rFonts w:asciiTheme="majorHAnsi" w:eastAsia="Arial" w:hAnsiTheme="majorHAnsi" w:cs="Arial"/>
                <w:color w:val="404040" w:themeColor="text1" w:themeTint="BF"/>
                <w:spacing w:val="-26"/>
                <w:w w:val="105"/>
                <w:sz w:val="22"/>
                <w:szCs w:val="22"/>
              </w:rPr>
              <w:t xml:space="preserve"> </w:t>
            </w:r>
            <w:r w:rsidRPr="008B1A61">
              <w:rPr>
                <w:rFonts w:asciiTheme="majorHAnsi" w:eastAsia="Arial" w:hAnsiTheme="majorHAnsi" w:cs="Arial"/>
                <w:color w:val="404040" w:themeColor="text1" w:themeTint="BF"/>
                <w:spacing w:val="-1"/>
                <w:w w:val="105"/>
                <w:sz w:val="22"/>
                <w:szCs w:val="22"/>
              </w:rPr>
              <w:t>and</w:t>
            </w:r>
            <w:r w:rsidRPr="008B1A61">
              <w:rPr>
                <w:rFonts w:asciiTheme="majorHAnsi" w:eastAsia="Arial" w:hAnsiTheme="majorHAnsi" w:cs="Arial"/>
                <w:color w:val="404040" w:themeColor="text1" w:themeTint="BF"/>
                <w:spacing w:val="19"/>
                <w:w w:val="106"/>
                <w:sz w:val="22"/>
                <w:szCs w:val="22"/>
              </w:rPr>
              <w:t xml:space="preserve"> </w:t>
            </w:r>
            <w:r w:rsidRPr="008B1A61">
              <w:rPr>
                <w:rFonts w:asciiTheme="majorHAnsi" w:eastAsia="Arial" w:hAnsiTheme="majorHAnsi" w:cs="Arial"/>
                <w:color w:val="404040" w:themeColor="text1" w:themeTint="BF"/>
                <w:spacing w:val="-1"/>
                <w:w w:val="105"/>
                <w:sz w:val="22"/>
                <w:szCs w:val="22"/>
              </w:rPr>
              <w:t>another</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person</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is</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spacing w:val="-1"/>
                <w:w w:val="105"/>
                <w:sz w:val="22"/>
                <w:szCs w:val="22"/>
              </w:rPr>
              <w:t>required</w:t>
            </w:r>
            <w:r w:rsidRPr="008B1A61">
              <w:rPr>
                <w:rFonts w:asciiTheme="majorHAnsi" w:eastAsia="Arial" w:hAnsiTheme="majorHAnsi" w:cs="Arial"/>
                <w:color w:val="404040" w:themeColor="text1" w:themeTint="BF"/>
                <w:spacing w:val="8"/>
                <w:w w:val="105"/>
                <w:sz w:val="22"/>
                <w:szCs w:val="22"/>
              </w:rPr>
              <w:t xml:space="preserve"> </w:t>
            </w:r>
            <w:r w:rsidRPr="008B1A61">
              <w:rPr>
                <w:rFonts w:asciiTheme="majorHAnsi" w:eastAsia="Arial" w:hAnsiTheme="majorHAnsi" w:cs="Arial"/>
                <w:color w:val="404040" w:themeColor="text1" w:themeTint="BF"/>
                <w:w w:val="105"/>
                <w:sz w:val="22"/>
                <w:szCs w:val="22"/>
              </w:rPr>
              <w:t>by</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spacing w:val="-1"/>
                <w:w w:val="105"/>
                <w:sz w:val="22"/>
                <w:szCs w:val="22"/>
              </w:rPr>
              <w:t>court</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order</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to</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give</w:t>
            </w:r>
            <w:r w:rsidRPr="008B1A61">
              <w:rPr>
                <w:rFonts w:asciiTheme="majorHAnsi" w:eastAsia="Arial" w:hAnsiTheme="majorHAnsi" w:cs="Arial"/>
                <w:color w:val="404040" w:themeColor="text1" w:themeTint="BF"/>
                <w:spacing w:val="24"/>
                <w:w w:val="101"/>
                <w:sz w:val="22"/>
                <w:szCs w:val="22"/>
              </w:rPr>
              <w:t xml:space="preserve"> </w:t>
            </w:r>
            <w:r w:rsidRPr="008B1A61">
              <w:rPr>
                <w:rFonts w:asciiTheme="majorHAnsi" w:eastAsia="Arial" w:hAnsiTheme="majorHAnsi" w:cs="Arial"/>
                <w:color w:val="404040" w:themeColor="text1" w:themeTint="BF"/>
                <w:spacing w:val="-1"/>
                <w:w w:val="105"/>
                <w:sz w:val="22"/>
                <w:szCs w:val="22"/>
              </w:rPr>
              <w:t>medical</w:t>
            </w:r>
            <w:r w:rsidRPr="008B1A61">
              <w:rPr>
                <w:rFonts w:asciiTheme="majorHAnsi" w:eastAsia="Arial" w:hAnsiTheme="majorHAnsi" w:cs="Arial"/>
                <w:color w:val="404040" w:themeColor="text1" w:themeTint="BF"/>
                <w:spacing w:val="9"/>
                <w:w w:val="105"/>
                <w:sz w:val="22"/>
                <w:szCs w:val="22"/>
              </w:rPr>
              <w:t xml:space="preserve"> </w:t>
            </w:r>
            <w:r w:rsidRPr="008B1A61">
              <w:rPr>
                <w:rFonts w:asciiTheme="majorHAnsi" w:eastAsia="Arial" w:hAnsiTheme="majorHAnsi" w:cs="Arial"/>
                <w:color w:val="404040" w:themeColor="text1" w:themeTint="BF"/>
                <w:w w:val="105"/>
                <w:sz w:val="22"/>
                <w:szCs w:val="22"/>
              </w:rPr>
              <w:t>support</w:t>
            </w:r>
            <w:r w:rsidRPr="008B1A61">
              <w:rPr>
                <w:rFonts w:asciiTheme="majorHAnsi" w:eastAsia="Arial" w:hAnsiTheme="majorHAnsi" w:cs="Arial"/>
                <w:color w:val="404040" w:themeColor="text1" w:themeTint="BF"/>
                <w:spacing w:val="8"/>
                <w:w w:val="105"/>
                <w:sz w:val="22"/>
                <w:szCs w:val="22"/>
              </w:rPr>
              <w:t xml:space="preserve"> </w:t>
            </w:r>
            <w:r w:rsidRPr="008B1A61">
              <w:rPr>
                <w:rFonts w:asciiTheme="majorHAnsi" w:eastAsia="Arial" w:hAnsiTheme="majorHAnsi" w:cs="Arial"/>
                <w:color w:val="404040" w:themeColor="text1" w:themeTint="BF"/>
                <w:w w:val="105"/>
                <w:sz w:val="22"/>
                <w:szCs w:val="22"/>
              </w:rPr>
              <w:t>to</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the</w:t>
            </w:r>
            <w:r w:rsidRPr="008B1A61">
              <w:rPr>
                <w:rFonts w:asciiTheme="majorHAnsi" w:eastAsia="Arial" w:hAnsiTheme="majorHAnsi" w:cs="Arial"/>
                <w:color w:val="404040" w:themeColor="text1" w:themeTint="BF"/>
                <w:spacing w:val="8"/>
                <w:w w:val="105"/>
                <w:sz w:val="22"/>
                <w:szCs w:val="22"/>
              </w:rPr>
              <w:t xml:space="preserve"> </w:t>
            </w:r>
            <w:r w:rsidRPr="008B1A61">
              <w:rPr>
                <w:rFonts w:asciiTheme="majorHAnsi" w:eastAsia="Arial" w:hAnsiTheme="majorHAnsi" w:cs="Arial"/>
                <w:color w:val="404040" w:themeColor="text1" w:themeTint="BF"/>
                <w:w w:val="105"/>
                <w:sz w:val="22"/>
                <w:szCs w:val="22"/>
              </w:rPr>
              <w:t>child.</w:t>
            </w:r>
          </w:p>
        </w:tc>
        <w:tc>
          <w:tcPr>
            <w:tcW w:w="4049" w:type="dxa"/>
            <w:tcBorders>
              <w:bottom w:val="single" w:sz="4" w:space="0" w:color="auto"/>
            </w:tcBorders>
            <w:vAlign w:val="center"/>
          </w:tcPr>
          <w:p w14:paraId="22EF22AE" w14:textId="77777777" w:rsidR="00E13F92" w:rsidRPr="008B1A61" w:rsidRDefault="00E13F92" w:rsidP="00A90E7A">
            <w:pPr>
              <w:widowControl w:val="0"/>
              <w:spacing w:line="266" w:lineRule="auto"/>
              <w:ind w:left="98" w:right="225"/>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medical</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support</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order</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AND</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copies</w:t>
            </w:r>
            <w:r w:rsidRPr="008B1A61">
              <w:rPr>
                <w:rFonts w:asciiTheme="majorHAnsi" w:eastAsia="Calibri" w:hAnsiTheme="majorHAnsi" w:cs="Times New Roman"/>
                <w:color w:val="404040" w:themeColor="text1" w:themeTint="BF"/>
                <w:spacing w:val="-2"/>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23"/>
                <w:w w:val="113"/>
                <w:sz w:val="22"/>
                <w:szCs w:val="22"/>
              </w:rPr>
              <w:t xml:space="preserve"> </w:t>
            </w:r>
            <w:r w:rsidRPr="008B1A61">
              <w:rPr>
                <w:rFonts w:asciiTheme="majorHAnsi" w:eastAsia="Calibri" w:hAnsiTheme="majorHAnsi" w:cs="Times New Roman"/>
                <w:color w:val="404040" w:themeColor="text1" w:themeTint="BF"/>
                <w:w w:val="105"/>
                <w:sz w:val="22"/>
                <w:szCs w:val="22"/>
              </w:rPr>
              <w:t>eligibility</w:t>
            </w:r>
            <w:r w:rsidRPr="008B1A61">
              <w:rPr>
                <w:rFonts w:asciiTheme="majorHAnsi" w:eastAsia="Calibri" w:hAnsiTheme="majorHAnsi" w:cs="Times New Roman"/>
                <w:color w:val="404040" w:themeColor="text1" w:themeTint="BF"/>
                <w:spacing w:val="-6"/>
                <w:w w:val="105"/>
                <w:sz w:val="22"/>
                <w:szCs w:val="22"/>
              </w:rPr>
              <w:t xml:space="preserve"> </w:t>
            </w:r>
            <w:r w:rsidRPr="008B1A61">
              <w:rPr>
                <w:rFonts w:asciiTheme="majorHAnsi" w:eastAsia="Calibri" w:hAnsiTheme="majorHAnsi" w:cs="Times New Roman"/>
                <w:color w:val="404040" w:themeColor="text1" w:themeTint="BF"/>
                <w:w w:val="105"/>
                <w:sz w:val="22"/>
                <w:szCs w:val="22"/>
              </w:rPr>
              <w:t>notices</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for</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Medicaid</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and</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CHIP</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showing</w:t>
            </w:r>
            <w:r w:rsidRPr="008B1A61">
              <w:rPr>
                <w:rFonts w:asciiTheme="majorHAnsi" w:eastAsia="Calibri" w:hAnsiTheme="majorHAnsi" w:cs="Times New Roman"/>
                <w:color w:val="404040" w:themeColor="text1" w:themeTint="BF"/>
                <w:spacing w:val="21"/>
                <w:w w:val="105"/>
                <w:sz w:val="22"/>
                <w:szCs w:val="22"/>
              </w:rPr>
              <w:t xml:space="preserve"> </w:t>
            </w:r>
            <w:r w:rsidRPr="008B1A61">
              <w:rPr>
                <w:rFonts w:asciiTheme="majorHAnsi" w:eastAsia="Calibri" w:hAnsiTheme="majorHAnsi" w:cs="Times New Roman"/>
                <w:color w:val="404040" w:themeColor="text1" w:themeTint="BF"/>
                <w:w w:val="105"/>
                <w:sz w:val="22"/>
                <w:szCs w:val="22"/>
              </w:rPr>
              <w:t>that</w:t>
            </w:r>
            <w:r w:rsidRPr="008B1A61">
              <w:rPr>
                <w:rFonts w:asciiTheme="majorHAnsi" w:eastAsia="Calibri" w:hAnsiTheme="majorHAnsi" w:cs="Times New Roman"/>
                <w:color w:val="404040" w:themeColor="text1" w:themeTint="BF"/>
                <w:spacing w:val="-4"/>
                <w:w w:val="105"/>
                <w:sz w:val="22"/>
                <w:szCs w:val="22"/>
              </w:rPr>
              <w:t xml:space="preserve"> </w:t>
            </w:r>
            <w:r w:rsidRPr="008B1A61">
              <w:rPr>
                <w:rFonts w:asciiTheme="majorHAnsi" w:eastAsia="Calibri" w:hAnsiTheme="majorHAnsi" w:cs="Times New Roman"/>
                <w:color w:val="404040" w:themeColor="text1" w:themeTint="BF"/>
                <w:w w:val="105"/>
                <w:sz w:val="22"/>
                <w:szCs w:val="22"/>
              </w:rPr>
              <w:t>the</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child</w:t>
            </w:r>
            <w:r w:rsidRPr="008B1A61">
              <w:rPr>
                <w:rFonts w:asciiTheme="majorHAnsi" w:eastAsia="Calibri" w:hAnsiTheme="majorHAnsi" w:cs="Times New Roman"/>
                <w:color w:val="404040" w:themeColor="text1" w:themeTint="BF"/>
                <w:spacing w:val="-4"/>
                <w:w w:val="105"/>
                <w:sz w:val="22"/>
                <w:szCs w:val="22"/>
              </w:rPr>
              <w:t xml:space="preserve"> </w:t>
            </w:r>
            <w:r w:rsidRPr="008B1A61">
              <w:rPr>
                <w:rFonts w:asciiTheme="majorHAnsi" w:eastAsia="Calibri" w:hAnsiTheme="majorHAnsi" w:cs="Times New Roman"/>
                <w:color w:val="404040" w:themeColor="text1" w:themeTint="BF"/>
                <w:w w:val="105"/>
                <w:sz w:val="22"/>
                <w:szCs w:val="22"/>
              </w:rPr>
              <w:t>has</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been</w:t>
            </w:r>
            <w:r w:rsidRPr="008B1A61">
              <w:rPr>
                <w:rFonts w:asciiTheme="majorHAnsi" w:eastAsia="Calibri" w:hAnsiTheme="majorHAnsi" w:cs="Times New Roman"/>
                <w:color w:val="404040" w:themeColor="text1" w:themeTint="BF"/>
                <w:spacing w:val="-4"/>
                <w:w w:val="105"/>
                <w:sz w:val="22"/>
                <w:szCs w:val="22"/>
              </w:rPr>
              <w:t xml:space="preserve"> </w:t>
            </w:r>
            <w:r w:rsidRPr="008B1A61">
              <w:rPr>
                <w:rFonts w:asciiTheme="majorHAnsi" w:eastAsia="Calibri" w:hAnsiTheme="majorHAnsi" w:cs="Times New Roman"/>
                <w:color w:val="404040" w:themeColor="text1" w:themeTint="BF"/>
                <w:w w:val="105"/>
                <w:sz w:val="22"/>
                <w:szCs w:val="22"/>
              </w:rPr>
              <w:t>denied</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coverage. Exemption is only for the months the medical support order is in effect.</w:t>
            </w:r>
          </w:p>
        </w:tc>
      </w:tr>
      <w:tr w:rsidR="00E13F92" w:rsidRPr="008B1A61" w14:paraId="516A9088" w14:textId="77777777" w:rsidTr="00B2528C">
        <w:trPr>
          <w:cantSplit/>
          <w:trHeight w:hRule="exact" w:val="2330"/>
          <w:tblHeader/>
          <w:tblCellSpacing w:w="7" w:type="dxa"/>
        </w:trPr>
        <w:tc>
          <w:tcPr>
            <w:tcW w:w="4748" w:type="dxa"/>
            <w:tcBorders>
              <w:top w:val="single" w:sz="4" w:space="0" w:color="auto"/>
              <w:bottom w:val="single" w:sz="4" w:space="0" w:color="auto"/>
            </w:tcBorders>
            <w:vAlign w:val="center"/>
          </w:tcPr>
          <w:p w14:paraId="151D47D7" w14:textId="77777777" w:rsidR="00E13F92" w:rsidRPr="008B1A61" w:rsidRDefault="00E13F92" w:rsidP="00400D3A">
            <w:pPr>
              <w:widowControl w:val="0"/>
              <w:spacing w:line="266" w:lineRule="auto"/>
              <w:ind w:left="98" w:right="144"/>
              <w:rPr>
                <w:rFonts w:asciiTheme="majorHAnsi" w:eastAsia="Arial" w:hAnsiTheme="majorHAnsi" w:cs="Arial"/>
                <w:color w:val="404040" w:themeColor="text1" w:themeTint="BF"/>
                <w:sz w:val="22"/>
                <w:szCs w:val="22"/>
              </w:rPr>
            </w:pPr>
            <w:r w:rsidRPr="008B1A61">
              <w:rPr>
                <w:rFonts w:asciiTheme="majorHAnsi" w:eastAsia="Arial" w:hAnsiTheme="majorHAnsi" w:cs="Arial"/>
                <w:color w:val="404040" w:themeColor="text1" w:themeTint="BF"/>
                <w:w w:val="105"/>
                <w:sz w:val="22"/>
                <w:szCs w:val="22"/>
              </w:rPr>
              <w:t>As</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spacing w:val="-1"/>
                <w:w w:val="105"/>
                <w:sz w:val="22"/>
                <w:szCs w:val="22"/>
              </w:rPr>
              <w:t>result</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of</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spacing w:val="-1"/>
                <w:w w:val="105"/>
                <w:sz w:val="22"/>
                <w:szCs w:val="22"/>
              </w:rPr>
              <w:t>an</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eligibility</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spacing w:val="-1"/>
                <w:w w:val="105"/>
                <w:sz w:val="22"/>
                <w:szCs w:val="22"/>
              </w:rPr>
              <w:t>appeals</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decision,</w:t>
            </w:r>
            <w:r w:rsidR="00400D3A" w:rsidRPr="008B1A61">
              <w:rPr>
                <w:rFonts w:asciiTheme="majorHAnsi" w:eastAsia="Arial" w:hAnsiTheme="majorHAnsi" w:cs="Arial"/>
                <w:color w:val="404040" w:themeColor="text1" w:themeTint="BF"/>
                <w:spacing w:val="-7"/>
                <w:w w:val="105"/>
                <w:sz w:val="22"/>
                <w:szCs w:val="22"/>
              </w:rPr>
              <w:br/>
            </w:r>
            <w:r w:rsidRPr="008B1A61">
              <w:rPr>
                <w:rFonts w:asciiTheme="majorHAnsi" w:eastAsia="Arial" w:hAnsiTheme="majorHAnsi" w:cs="Arial"/>
                <w:color w:val="404040" w:themeColor="text1" w:themeTint="BF"/>
                <w:w w:val="105"/>
                <w:sz w:val="22"/>
                <w:szCs w:val="22"/>
              </w:rPr>
              <w:t>you’re</w:t>
            </w:r>
            <w:r w:rsidRPr="008B1A61">
              <w:rPr>
                <w:rFonts w:asciiTheme="majorHAnsi" w:eastAsia="Arial" w:hAnsiTheme="majorHAnsi" w:cs="Arial"/>
                <w:color w:val="404040" w:themeColor="text1" w:themeTint="BF"/>
                <w:spacing w:val="24"/>
                <w:w w:val="105"/>
                <w:sz w:val="22"/>
                <w:szCs w:val="22"/>
              </w:rPr>
              <w:t xml:space="preserve"> </w:t>
            </w:r>
            <w:r w:rsidRPr="008B1A61">
              <w:rPr>
                <w:rFonts w:asciiTheme="majorHAnsi" w:eastAsia="Arial" w:hAnsiTheme="majorHAnsi" w:cs="Arial"/>
                <w:color w:val="404040" w:themeColor="text1" w:themeTint="BF"/>
                <w:w w:val="105"/>
                <w:sz w:val="22"/>
                <w:szCs w:val="22"/>
              </w:rPr>
              <w:t>eligible</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either</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for:</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1)</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enrollment</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in</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qualified</w:t>
            </w:r>
            <w:r w:rsidRPr="008B1A61">
              <w:rPr>
                <w:rFonts w:asciiTheme="majorHAnsi" w:eastAsia="Arial" w:hAnsiTheme="majorHAnsi" w:cs="Arial"/>
                <w:color w:val="404040" w:themeColor="text1" w:themeTint="BF"/>
                <w:w w:val="108"/>
                <w:sz w:val="22"/>
                <w:szCs w:val="22"/>
              </w:rPr>
              <w:t xml:space="preserve"> </w:t>
            </w:r>
            <w:r w:rsidRPr="008B1A61">
              <w:rPr>
                <w:rFonts w:asciiTheme="majorHAnsi" w:eastAsia="Arial" w:hAnsiTheme="majorHAnsi" w:cs="Arial"/>
                <w:color w:val="404040" w:themeColor="text1" w:themeTint="BF"/>
                <w:w w:val="105"/>
                <w:sz w:val="22"/>
                <w:szCs w:val="22"/>
              </w:rPr>
              <w:t>health</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plan</w:t>
            </w:r>
            <w:r w:rsidRPr="008B1A61">
              <w:rPr>
                <w:rFonts w:asciiTheme="majorHAnsi" w:eastAsia="Arial" w:hAnsiTheme="majorHAnsi" w:cs="Arial"/>
                <w:color w:val="404040" w:themeColor="text1" w:themeTint="BF"/>
                <w:spacing w:val="-4"/>
                <w:w w:val="105"/>
                <w:sz w:val="22"/>
                <w:szCs w:val="22"/>
              </w:rPr>
              <w:t xml:space="preserve"> </w:t>
            </w:r>
            <w:r w:rsidRPr="008B1A61">
              <w:rPr>
                <w:rFonts w:asciiTheme="majorHAnsi" w:eastAsia="Arial" w:hAnsiTheme="majorHAnsi" w:cs="Arial"/>
                <w:color w:val="404040" w:themeColor="text1" w:themeTint="BF"/>
                <w:w w:val="105"/>
                <w:sz w:val="22"/>
                <w:szCs w:val="22"/>
              </w:rPr>
              <w:t>(QHP)</w:t>
            </w:r>
            <w:r w:rsidRPr="008B1A61">
              <w:rPr>
                <w:rFonts w:asciiTheme="majorHAnsi" w:eastAsia="Arial" w:hAnsiTheme="majorHAnsi" w:cs="Arial"/>
                <w:color w:val="404040" w:themeColor="text1" w:themeTint="BF"/>
                <w:spacing w:val="-4"/>
                <w:w w:val="105"/>
                <w:sz w:val="22"/>
                <w:szCs w:val="22"/>
              </w:rPr>
              <w:t xml:space="preserve"> </w:t>
            </w:r>
            <w:r w:rsidRPr="008B1A61">
              <w:rPr>
                <w:rFonts w:asciiTheme="majorHAnsi" w:eastAsia="Arial" w:hAnsiTheme="majorHAnsi" w:cs="Arial"/>
                <w:color w:val="404040" w:themeColor="text1" w:themeTint="BF"/>
                <w:w w:val="105"/>
                <w:sz w:val="22"/>
                <w:szCs w:val="22"/>
              </w:rPr>
              <w:t>through</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HealthSource RI,</w:t>
            </w:r>
            <w:r w:rsidRPr="008B1A61">
              <w:rPr>
                <w:rFonts w:asciiTheme="majorHAnsi" w:eastAsia="Arial" w:hAnsiTheme="majorHAnsi" w:cs="Arial"/>
                <w:color w:val="404040" w:themeColor="text1" w:themeTint="BF"/>
                <w:sz w:val="22"/>
                <w:szCs w:val="22"/>
              </w:rPr>
              <w:t xml:space="preserve"> 2) </w:t>
            </w:r>
            <w:r w:rsidRPr="008B1A61">
              <w:rPr>
                <w:rFonts w:asciiTheme="majorHAnsi" w:eastAsia="Calibri" w:hAnsiTheme="majorHAnsi" w:cs="Times New Roman"/>
                <w:color w:val="404040" w:themeColor="text1" w:themeTint="BF"/>
                <w:w w:val="110"/>
                <w:sz w:val="22"/>
                <w:szCs w:val="22"/>
              </w:rPr>
              <w:t>lower</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spacing w:val="-2"/>
                <w:w w:val="110"/>
                <w:sz w:val="22"/>
                <w:szCs w:val="22"/>
              </w:rPr>
              <w:t>costs</w:t>
            </w:r>
            <w:r w:rsidRPr="008B1A61">
              <w:rPr>
                <w:rFonts w:asciiTheme="majorHAnsi" w:eastAsia="Calibri" w:hAnsiTheme="majorHAnsi" w:cs="Times New Roman"/>
                <w:color w:val="404040" w:themeColor="text1" w:themeTint="BF"/>
                <w:spacing w:val="-19"/>
                <w:w w:val="110"/>
                <w:sz w:val="22"/>
                <w:szCs w:val="22"/>
              </w:rPr>
              <w:t xml:space="preserve"> </w:t>
            </w:r>
            <w:r w:rsidRPr="008B1A61">
              <w:rPr>
                <w:rFonts w:asciiTheme="majorHAnsi" w:eastAsia="Calibri" w:hAnsiTheme="majorHAnsi" w:cs="Times New Roman"/>
                <w:color w:val="404040" w:themeColor="text1" w:themeTint="BF"/>
                <w:w w:val="110"/>
                <w:sz w:val="22"/>
                <w:szCs w:val="22"/>
              </w:rPr>
              <w:t>on</w:t>
            </w:r>
            <w:r w:rsidRPr="008B1A61">
              <w:rPr>
                <w:rFonts w:asciiTheme="majorHAnsi" w:eastAsia="Calibri" w:hAnsiTheme="majorHAnsi" w:cs="Times New Roman"/>
                <w:color w:val="404040" w:themeColor="text1" w:themeTint="BF"/>
                <w:spacing w:val="-20"/>
                <w:w w:val="110"/>
                <w:sz w:val="22"/>
                <w:szCs w:val="22"/>
              </w:rPr>
              <w:t xml:space="preserve"> </w:t>
            </w:r>
            <w:r w:rsidRPr="008B1A61">
              <w:rPr>
                <w:rFonts w:asciiTheme="majorHAnsi" w:eastAsia="Calibri" w:hAnsiTheme="majorHAnsi" w:cs="Times New Roman"/>
                <w:color w:val="404040" w:themeColor="text1" w:themeTint="BF"/>
                <w:w w:val="110"/>
                <w:sz w:val="22"/>
                <w:szCs w:val="22"/>
              </w:rPr>
              <w:t>your</w:t>
            </w:r>
            <w:r w:rsidRPr="008B1A61">
              <w:rPr>
                <w:rFonts w:asciiTheme="majorHAnsi" w:eastAsia="Calibri" w:hAnsiTheme="majorHAnsi" w:cs="Times New Roman"/>
                <w:color w:val="404040" w:themeColor="text1" w:themeTint="BF"/>
                <w:spacing w:val="-19"/>
                <w:w w:val="110"/>
                <w:sz w:val="22"/>
                <w:szCs w:val="22"/>
              </w:rPr>
              <w:t xml:space="preserve"> </w:t>
            </w:r>
            <w:r w:rsidRPr="008B1A61">
              <w:rPr>
                <w:rFonts w:asciiTheme="majorHAnsi" w:eastAsia="Calibri" w:hAnsiTheme="majorHAnsi" w:cs="Times New Roman"/>
                <w:color w:val="404040" w:themeColor="text1" w:themeTint="BF"/>
                <w:spacing w:val="-1"/>
                <w:w w:val="110"/>
                <w:sz w:val="22"/>
                <w:szCs w:val="22"/>
              </w:rPr>
              <w:t>monthly</w:t>
            </w:r>
            <w:r w:rsidRPr="008B1A61">
              <w:rPr>
                <w:rFonts w:asciiTheme="majorHAnsi" w:eastAsia="Calibri" w:hAnsiTheme="majorHAnsi" w:cs="Times New Roman"/>
                <w:color w:val="404040" w:themeColor="text1" w:themeTint="BF"/>
                <w:spacing w:val="-19"/>
                <w:w w:val="110"/>
                <w:sz w:val="22"/>
                <w:szCs w:val="22"/>
              </w:rPr>
              <w:t xml:space="preserve"> </w:t>
            </w:r>
            <w:r w:rsidRPr="008B1A61">
              <w:rPr>
                <w:rFonts w:asciiTheme="majorHAnsi" w:eastAsia="Calibri" w:hAnsiTheme="majorHAnsi" w:cs="Times New Roman"/>
                <w:color w:val="404040" w:themeColor="text1" w:themeTint="BF"/>
                <w:w w:val="110"/>
                <w:sz w:val="22"/>
                <w:szCs w:val="22"/>
              </w:rPr>
              <w:t>premiums,</w:t>
            </w:r>
            <w:r w:rsidR="00400D3A" w:rsidRPr="008B1A61">
              <w:rPr>
                <w:rFonts w:asciiTheme="majorHAnsi" w:eastAsia="Calibri" w:hAnsiTheme="majorHAnsi" w:cs="Times New Roman"/>
                <w:color w:val="404040" w:themeColor="text1" w:themeTint="BF"/>
                <w:spacing w:val="-20"/>
                <w:w w:val="110"/>
                <w:sz w:val="22"/>
                <w:szCs w:val="22"/>
              </w:rPr>
              <w:br/>
            </w:r>
            <w:r w:rsidRPr="008B1A61">
              <w:rPr>
                <w:rFonts w:asciiTheme="majorHAnsi" w:eastAsia="Calibri" w:hAnsiTheme="majorHAnsi" w:cs="Times New Roman"/>
                <w:color w:val="404040" w:themeColor="text1" w:themeTint="BF"/>
                <w:w w:val="110"/>
                <w:sz w:val="22"/>
                <w:szCs w:val="22"/>
              </w:rPr>
              <w:t>or</w:t>
            </w:r>
            <w:r w:rsidRPr="008B1A61">
              <w:rPr>
                <w:rFonts w:asciiTheme="majorHAnsi" w:eastAsia="Arial" w:hAnsiTheme="majorHAnsi" w:cs="Arial"/>
                <w:color w:val="404040" w:themeColor="text1" w:themeTint="BF"/>
                <w:sz w:val="22"/>
                <w:szCs w:val="22"/>
              </w:rPr>
              <w:t xml:space="preserve"> 3) </w:t>
            </w:r>
            <w:r w:rsidRPr="008B1A61">
              <w:rPr>
                <w:rFonts w:asciiTheme="majorHAnsi" w:eastAsia="Arial" w:hAnsiTheme="majorHAnsi" w:cs="Arial"/>
                <w:color w:val="404040" w:themeColor="text1" w:themeTint="BF"/>
                <w:spacing w:val="-1"/>
                <w:w w:val="105"/>
                <w:sz w:val="22"/>
                <w:szCs w:val="22"/>
              </w:rPr>
              <w:t>cost-sharing</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spacing w:val="-1"/>
                <w:w w:val="105"/>
                <w:sz w:val="22"/>
                <w:szCs w:val="22"/>
              </w:rPr>
              <w:t>reductions</w:t>
            </w:r>
            <w:r w:rsidRPr="008B1A61">
              <w:rPr>
                <w:rFonts w:asciiTheme="majorHAnsi" w:eastAsia="Arial" w:hAnsiTheme="majorHAnsi" w:cs="Arial"/>
                <w:color w:val="404040" w:themeColor="text1" w:themeTint="BF"/>
                <w:spacing w:val="7"/>
                <w:w w:val="105"/>
                <w:sz w:val="22"/>
                <w:szCs w:val="22"/>
              </w:rPr>
              <w:t xml:space="preserve"> </w:t>
            </w:r>
            <w:r w:rsidRPr="008B1A61">
              <w:rPr>
                <w:rFonts w:asciiTheme="majorHAnsi" w:eastAsia="Arial" w:hAnsiTheme="majorHAnsi" w:cs="Arial"/>
                <w:color w:val="404040" w:themeColor="text1" w:themeTint="BF"/>
                <w:w w:val="105"/>
                <w:sz w:val="22"/>
                <w:szCs w:val="22"/>
              </w:rPr>
              <w:t>for</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6"/>
                <w:w w:val="105"/>
                <w:sz w:val="22"/>
                <w:szCs w:val="22"/>
              </w:rPr>
              <w:t xml:space="preserve"> </w:t>
            </w:r>
            <w:r w:rsidRPr="008B1A61">
              <w:rPr>
                <w:rFonts w:asciiTheme="majorHAnsi" w:eastAsia="Arial" w:hAnsiTheme="majorHAnsi" w:cs="Arial"/>
                <w:color w:val="404040" w:themeColor="text1" w:themeTint="BF"/>
                <w:w w:val="105"/>
                <w:sz w:val="22"/>
                <w:szCs w:val="22"/>
              </w:rPr>
              <w:t>time</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period</w:t>
            </w:r>
            <w:r w:rsidRPr="008B1A61">
              <w:rPr>
                <w:rFonts w:asciiTheme="majorHAnsi" w:eastAsia="Arial" w:hAnsiTheme="majorHAnsi" w:cs="Arial"/>
                <w:color w:val="404040" w:themeColor="text1" w:themeTint="BF"/>
                <w:spacing w:val="5"/>
                <w:w w:val="105"/>
                <w:sz w:val="22"/>
                <w:szCs w:val="22"/>
              </w:rPr>
              <w:t xml:space="preserve"> </w:t>
            </w:r>
            <w:r w:rsidRPr="008B1A61">
              <w:rPr>
                <w:rFonts w:asciiTheme="majorHAnsi" w:eastAsia="Arial" w:hAnsiTheme="majorHAnsi" w:cs="Arial"/>
                <w:color w:val="404040" w:themeColor="text1" w:themeTint="BF"/>
                <w:w w:val="105"/>
                <w:sz w:val="22"/>
                <w:szCs w:val="22"/>
              </w:rPr>
              <w:t>when</w:t>
            </w:r>
            <w:r w:rsidRPr="008B1A61">
              <w:rPr>
                <w:rFonts w:asciiTheme="majorHAnsi" w:eastAsia="Arial" w:hAnsiTheme="majorHAnsi" w:cs="Arial"/>
                <w:color w:val="404040" w:themeColor="text1" w:themeTint="BF"/>
                <w:spacing w:val="23"/>
                <w:w w:val="107"/>
                <w:sz w:val="22"/>
                <w:szCs w:val="22"/>
              </w:rPr>
              <w:t xml:space="preserve"> </w:t>
            </w:r>
            <w:r w:rsidRPr="008B1A61">
              <w:rPr>
                <w:rFonts w:asciiTheme="majorHAnsi" w:eastAsia="Arial" w:hAnsiTheme="majorHAnsi" w:cs="Arial"/>
                <w:color w:val="404040" w:themeColor="text1" w:themeTint="BF"/>
                <w:w w:val="105"/>
                <w:sz w:val="22"/>
                <w:szCs w:val="22"/>
              </w:rPr>
              <w:t>you</w:t>
            </w:r>
            <w:r w:rsidRPr="008B1A61">
              <w:rPr>
                <w:rFonts w:asciiTheme="majorHAnsi" w:eastAsia="Arial" w:hAnsiTheme="majorHAnsi" w:cs="Arial"/>
                <w:color w:val="404040" w:themeColor="text1" w:themeTint="BF"/>
                <w:spacing w:val="-2"/>
                <w:w w:val="105"/>
                <w:sz w:val="22"/>
                <w:szCs w:val="22"/>
              </w:rPr>
              <w:t xml:space="preserve"> </w:t>
            </w:r>
            <w:r w:rsidRPr="008B1A61">
              <w:rPr>
                <w:rFonts w:asciiTheme="majorHAnsi" w:eastAsia="Arial" w:hAnsiTheme="majorHAnsi" w:cs="Arial"/>
                <w:color w:val="404040" w:themeColor="text1" w:themeTint="BF"/>
                <w:w w:val="105"/>
                <w:sz w:val="22"/>
                <w:szCs w:val="22"/>
              </w:rPr>
              <w:t>weren’t</w:t>
            </w:r>
            <w:r w:rsidRPr="008B1A61">
              <w:rPr>
                <w:rFonts w:asciiTheme="majorHAnsi" w:eastAsia="Arial" w:hAnsiTheme="majorHAnsi" w:cs="Arial"/>
                <w:color w:val="404040" w:themeColor="text1" w:themeTint="BF"/>
                <w:spacing w:val="-1"/>
                <w:w w:val="105"/>
                <w:sz w:val="22"/>
                <w:szCs w:val="22"/>
              </w:rPr>
              <w:t xml:space="preserve"> </w:t>
            </w:r>
            <w:r w:rsidRPr="008B1A61">
              <w:rPr>
                <w:rFonts w:asciiTheme="majorHAnsi" w:eastAsia="Arial" w:hAnsiTheme="majorHAnsi" w:cs="Arial"/>
                <w:color w:val="404040" w:themeColor="text1" w:themeTint="BF"/>
                <w:w w:val="105"/>
                <w:sz w:val="22"/>
                <w:szCs w:val="22"/>
              </w:rPr>
              <w:t>enrolled</w:t>
            </w:r>
            <w:r w:rsidRPr="008B1A61">
              <w:rPr>
                <w:rFonts w:asciiTheme="majorHAnsi" w:eastAsia="Arial" w:hAnsiTheme="majorHAnsi" w:cs="Arial"/>
                <w:color w:val="404040" w:themeColor="text1" w:themeTint="BF"/>
                <w:spacing w:val="-2"/>
                <w:w w:val="105"/>
                <w:sz w:val="22"/>
                <w:szCs w:val="22"/>
              </w:rPr>
              <w:t xml:space="preserve"> </w:t>
            </w:r>
            <w:r w:rsidRPr="008B1A61">
              <w:rPr>
                <w:rFonts w:asciiTheme="majorHAnsi" w:eastAsia="Arial" w:hAnsiTheme="majorHAnsi" w:cs="Arial"/>
                <w:color w:val="404040" w:themeColor="text1" w:themeTint="BF"/>
                <w:w w:val="105"/>
                <w:sz w:val="22"/>
                <w:szCs w:val="22"/>
              </w:rPr>
              <w:t>in</w:t>
            </w:r>
            <w:r w:rsidRPr="008B1A61">
              <w:rPr>
                <w:rFonts w:asciiTheme="majorHAnsi" w:eastAsia="Arial" w:hAnsiTheme="majorHAnsi" w:cs="Arial"/>
                <w:color w:val="404040" w:themeColor="text1" w:themeTint="BF"/>
                <w:spacing w:val="-1"/>
                <w:w w:val="105"/>
                <w:sz w:val="22"/>
                <w:szCs w:val="22"/>
              </w:rPr>
              <w:t xml:space="preserve"> </w:t>
            </w:r>
            <w:r w:rsidRPr="008B1A61">
              <w:rPr>
                <w:rFonts w:asciiTheme="majorHAnsi" w:eastAsia="Arial" w:hAnsiTheme="majorHAnsi" w:cs="Arial"/>
                <w:color w:val="404040" w:themeColor="text1" w:themeTint="BF"/>
                <w:w w:val="105"/>
                <w:sz w:val="22"/>
                <w:szCs w:val="22"/>
              </w:rPr>
              <w:t>a</w:t>
            </w:r>
            <w:r w:rsidRPr="008B1A61">
              <w:rPr>
                <w:rFonts w:asciiTheme="majorHAnsi" w:eastAsia="Arial" w:hAnsiTheme="majorHAnsi" w:cs="Arial"/>
                <w:color w:val="404040" w:themeColor="text1" w:themeTint="BF"/>
                <w:spacing w:val="-1"/>
                <w:w w:val="105"/>
                <w:sz w:val="22"/>
                <w:szCs w:val="22"/>
              </w:rPr>
              <w:t xml:space="preserve"> </w:t>
            </w:r>
            <w:r w:rsidRPr="008B1A61">
              <w:rPr>
                <w:rFonts w:asciiTheme="majorHAnsi" w:eastAsia="Arial" w:hAnsiTheme="majorHAnsi" w:cs="Arial"/>
                <w:color w:val="404040" w:themeColor="text1" w:themeTint="BF"/>
                <w:w w:val="105"/>
                <w:sz w:val="22"/>
                <w:szCs w:val="22"/>
              </w:rPr>
              <w:t>QHP</w:t>
            </w:r>
            <w:r w:rsidRPr="008B1A61">
              <w:rPr>
                <w:rFonts w:asciiTheme="majorHAnsi" w:eastAsia="Arial" w:hAnsiTheme="majorHAnsi" w:cs="Arial"/>
                <w:color w:val="404040" w:themeColor="text1" w:themeTint="BF"/>
                <w:spacing w:val="-2"/>
                <w:w w:val="105"/>
                <w:sz w:val="22"/>
                <w:szCs w:val="22"/>
              </w:rPr>
              <w:t xml:space="preserve"> </w:t>
            </w:r>
            <w:r w:rsidRPr="008B1A61">
              <w:rPr>
                <w:rFonts w:asciiTheme="majorHAnsi" w:eastAsia="Arial" w:hAnsiTheme="majorHAnsi" w:cs="Arial"/>
                <w:color w:val="404040" w:themeColor="text1" w:themeTint="BF"/>
                <w:w w:val="105"/>
                <w:sz w:val="22"/>
                <w:szCs w:val="22"/>
              </w:rPr>
              <w:t>through</w:t>
            </w:r>
            <w:r w:rsidRPr="008B1A61">
              <w:rPr>
                <w:rFonts w:asciiTheme="majorHAnsi" w:eastAsia="Arial" w:hAnsiTheme="majorHAnsi" w:cs="Arial"/>
                <w:color w:val="404040" w:themeColor="text1" w:themeTint="BF"/>
                <w:sz w:val="22"/>
                <w:szCs w:val="22"/>
              </w:rPr>
              <w:t xml:space="preserve"> </w:t>
            </w:r>
            <w:r w:rsidRPr="008B1A61">
              <w:rPr>
                <w:rFonts w:asciiTheme="majorHAnsi" w:eastAsia="Calibri" w:hAnsiTheme="majorHAnsi" w:cs="Times New Roman"/>
                <w:color w:val="404040" w:themeColor="text1" w:themeTint="BF"/>
                <w:w w:val="105"/>
                <w:sz w:val="22"/>
                <w:szCs w:val="22"/>
              </w:rPr>
              <w:t>HealthSource RI.</w:t>
            </w:r>
          </w:p>
        </w:tc>
        <w:tc>
          <w:tcPr>
            <w:tcW w:w="4049" w:type="dxa"/>
            <w:tcBorders>
              <w:top w:val="single" w:sz="4" w:space="0" w:color="auto"/>
              <w:bottom w:val="single" w:sz="4" w:space="0" w:color="auto"/>
            </w:tcBorders>
            <w:vAlign w:val="center"/>
          </w:tcPr>
          <w:p w14:paraId="1F59C1BF"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8"/>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8"/>
                <w:w w:val="105"/>
                <w:sz w:val="22"/>
                <w:szCs w:val="22"/>
              </w:rPr>
              <w:t xml:space="preserve"> </w:t>
            </w:r>
            <w:r w:rsidRPr="008B1A61">
              <w:rPr>
                <w:rFonts w:asciiTheme="majorHAnsi" w:eastAsia="Calibri" w:hAnsiTheme="majorHAnsi" w:cs="Times New Roman"/>
                <w:color w:val="404040" w:themeColor="text1" w:themeTint="BF"/>
                <w:w w:val="105"/>
                <w:sz w:val="22"/>
                <w:szCs w:val="22"/>
              </w:rPr>
              <w:t>notice</w:t>
            </w:r>
            <w:r w:rsidRPr="008B1A61">
              <w:rPr>
                <w:rFonts w:asciiTheme="majorHAnsi" w:eastAsia="Calibri" w:hAnsiTheme="majorHAnsi" w:cs="Times New Roman"/>
                <w:color w:val="404040" w:themeColor="text1" w:themeTint="BF"/>
                <w:spacing w:val="-8"/>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8"/>
                <w:w w:val="105"/>
                <w:sz w:val="22"/>
                <w:szCs w:val="22"/>
              </w:rPr>
              <w:t xml:space="preserve"> </w:t>
            </w:r>
            <w:r w:rsidRPr="008B1A61">
              <w:rPr>
                <w:rFonts w:asciiTheme="majorHAnsi" w:eastAsia="Calibri" w:hAnsiTheme="majorHAnsi" w:cs="Times New Roman"/>
                <w:color w:val="404040" w:themeColor="text1" w:themeTint="BF"/>
                <w:spacing w:val="-1"/>
                <w:w w:val="105"/>
                <w:sz w:val="22"/>
                <w:szCs w:val="22"/>
              </w:rPr>
              <w:t>appeals</w:t>
            </w:r>
            <w:r w:rsidRPr="008B1A61">
              <w:rPr>
                <w:rFonts w:asciiTheme="majorHAnsi" w:eastAsia="Calibri" w:hAnsiTheme="majorHAnsi" w:cs="Times New Roman"/>
                <w:color w:val="404040" w:themeColor="text1" w:themeTint="BF"/>
                <w:spacing w:val="-7"/>
                <w:w w:val="105"/>
                <w:sz w:val="22"/>
                <w:szCs w:val="22"/>
              </w:rPr>
              <w:t xml:space="preserve"> </w:t>
            </w:r>
            <w:r w:rsidRPr="008B1A61">
              <w:rPr>
                <w:rFonts w:asciiTheme="majorHAnsi" w:eastAsia="Calibri" w:hAnsiTheme="majorHAnsi" w:cs="Times New Roman"/>
                <w:color w:val="404040" w:themeColor="text1" w:themeTint="BF"/>
                <w:w w:val="105"/>
                <w:sz w:val="22"/>
                <w:szCs w:val="22"/>
              </w:rPr>
              <w:t>decision.</w:t>
            </w:r>
          </w:p>
        </w:tc>
      </w:tr>
      <w:tr w:rsidR="00E13F92" w:rsidRPr="008B1A61" w14:paraId="41C5AB53" w14:textId="77777777" w:rsidTr="00B2528C">
        <w:trPr>
          <w:cantSplit/>
          <w:trHeight w:hRule="exact" w:val="1322"/>
          <w:tblHeader/>
          <w:tblCellSpacing w:w="7" w:type="dxa"/>
        </w:trPr>
        <w:tc>
          <w:tcPr>
            <w:tcW w:w="4748" w:type="dxa"/>
            <w:tcBorders>
              <w:top w:val="single" w:sz="4" w:space="0" w:color="auto"/>
            </w:tcBorders>
            <w:vAlign w:val="center"/>
          </w:tcPr>
          <w:p w14:paraId="00378A93" w14:textId="47ABFF6B" w:rsidR="00E13F92" w:rsidRPr="008B1A61" w:rsidRDefault="00A937EB" w:rsidP="007656CE">
            <w:pPr>
              <w:widowControl w:val="0"/>
              <w:spacing w:line="266" w:lineRule="auto"/>
              <w:ind w:left="98" w:right="589"/>
              <w:rPr>
                <w:rFonts w:asciiTheme="majorHAnsi" w:eastAsia="Arial" w:hAnsiTheme="majorHAnsi" w:cs="Arial"/>
                <w:color w:val="404040" w:themeColor="text1" w:themeTint="BF"/>
                <w:sz w:val="22"/>
                <w:szCs w:val="22"/>
              </w:rPr>
            </w:pPr>
            <w:r w:rsidRPr="00A937EB">
              <w:rPr>
                <w:rFonts w:asciiTheme="majorHAnsi" w:eastAsia="Calibri" w:hAnsiTheme="majorHAnsi" w:cs="Times New Roman"/>
                <w:color w:val="404040" w:themeColor="text1" w:themeTint="BF"/>
                <w:spacing w:val="-1"/>
                <w:w w:val="105"/>
                <w:sz w:val="22"/>
                <w:szCs w:val="22"/>
              </w:rPr>
              <w:t xml:space="preserve">You received a notice saying your individual insurance plan was cancelled after June 30, 2013 and you </w:t>
            </w:r>
            <w:r w:rsidR="00E13F92" w:rsidRPr="008B1A61">
              <w:rPr>
                <w:rFonts w:asciiTheme="majorHAnsi" w:eastAsia="Calibri" w:hAnsiTheme="majorHAnsi" w:cs="Times New Roman"/>
                <w:color w:val="404040" w:themeColor="text1" w:themeTint="BF"/>
                <w:spacing w:val="-1"/>
                <w:w w:val="105"/>
                <w:sz w:val="22"/>
                <w:szCs w:val="22"/>
              </w:rPr>
              <w:t xml:space="preserve">consider </w:t>
            </w:r>
            <w:r w:rsidR="00E13F92" w:rsidRPr="008B1A61">
              <w:rPr>
                <w:rFonts w:asciiTheme="majorHAnsi" w:eastAsia="Calibri" w:hAnsiTheme="majorHAnsi" w:cs="Times New Roman"/>
                <w:color w:val="404040" w:themeColor="text1" w:themeTint="BF"/>
                <w:w w:val="105"/>
                <w:sz w:val="22"/>
                <w:szCs w:val="22"/>
              </w:rPr>
              <w:t>the</w:t>
            </w:r>
            <w:r w:rsidR="00E13F92" w:rsidRPr="008B1A61">
              <w:rPr>
                <w:rFonts w:asciiTheme="majorHAnsi" w:eastAsia="Calibri" w:hAnsiTheme="majorHAnsi" w:cs="Times New Roman"/>
                <w:color w:val="404040" w:themeColor="text1" w:themeTint="BF"/>
                <w:spacing w:val="-1"/>
                <w:w w:val="105"/>
                <w:sz w:val="22"/>
                <w:szCs w:val="22"/>
              </w:rPr>
              <w:t xml:space="preserve"> </w:t>
            </w:r>
            <w:r w:rsidR="00E13F92" w:rsidRPr="008B1A61">
              <w:rPr>
                <w:rFonts w:asciiTheme="majorHAnsi" w:eastAsia="Calibri" w:hAnsiTheme="majorHAnsi" w:cs="Times New Roman"/>
                <w:color w:val="404040" w:themeColor="text1" w:themeTint="BF"/>
                <w:w w:val="105"/>
                <w:sz w:val="22"/>
                <w:szCs w:val="22"/>
              </w:rPr>
              <w:t>other</w:t>
            </w:r>
            <w:r w:rsidR="00E13F92" w:rsidRPr="008B1A61">
              <w:rPr>
                <w:rFonts w:asciiTheme="majorHAnsi" w:eastAsia="Calibri" w:hAnsiTheme="majorHAnsi" w:cs="Times New Roman"/>
                <w:color w:val="404040" w:themeColor="text1" w:themeTint="BF"/>
                <w:spacing w:val="-1"/>
                <w:w w:val="105"/>
                <w:sz w:val="22"/>
                <w:szCs w:val="22"/>
              </w:rPr>
              <w:t xml:space="preserve"> available</w:t>
            </w:r>
            <w:r w:rsidR="00E13F92" w:rsidRPr="008B1A61">
              <w:rPr>
                <w:rFonts w:asciiTheme="majorHAnsi" w:eastAsia="Calibri" w:hAnsiTheme="majorHAnsi" w:cs="Times New Roman"/>
                <w:color w:val="404040" w:themeColor="text1" w:themeTint="BF"/>
                <w:spacing w:val="22"/>
                <w:w w:val="103"/>
                <w:sz w:val="22"/>
                <w:szCs w:val="22"/>
              </w:rPr>
              <w:t xml:space="preserve"> </w:t>
            </w:r>
            <w:r w:rsidR="00E13F92" w:rsidRPr="008B1A61">
              <w:rPr>
                <w:rFonts w:asciiTheme="majorHAnsi" w:eastAsia="Calibri" w:hAnsiTheme="majorHAnsi" w:cs="Times New Roman"/>
                <w:color w:val="404040" w:themeColor="text1" w:themeTint="BF"/>
                <w:w w:val="105"/>
                <w:sz w:val="22"/>
                <w:szCs w:val="22"/>
              </w:rPr>
              <w:t>plans</w:t>
            </w:r>
            <w:r w:rsidR="00E13F92" w:rsidRPr="008B1A61">
              <w:rPr>
                <w:rFonts w:asciiTheme="majorHAnsi" w:eastAsia="Calibri" w:hAnsiTheme="majorHAnsi" w:cs="Times New Roman"/>
                <w:color w:val="404040" w:themeColor="text1" w:themeTint="BF"/>
                <w:spacing w:val="-1"/>
                <w:w w:val="105"/>
                <w:sz w:val="22"/>
                <w:szCs w:val="22"/>
              </w:rPr>
              <w:t xml:space="preserve"> </w:t>
            </w:r>
            <w:r w:rsidR="00E13F92" w:rsidRPr="008B1A61">
              <w:rPr>
                <w:rFonts w:asciiTheme="majorHAnsi" w:eastAsia="Calibri" w:hAnsiTheme="majorHAnsi" w:cs="Times New Roman"/>
                <w:color w:val="404040" w:themeColor="text1" w:themeTint="BF"/>
                <w:w w:val="105"/>
                <w:sz w:val="22"/>
                <w:szCs w:val="22"/>
              </w:rPr>
              <w:t>unaffordable.</w:t>
            </w:r>
          </w:p>
        </w:tc>
        <w:tc>
          <w:tcPr>
            <w:tcW w:w="4049" w:type="dxa"/>
            <w:tcBorders>
              <w:top w:val="single" w:sz="4" w:space="0" w:color="auto"/>
            </w:tcBorders>
            <w:vAlign w:val="center"/>
          </w:tcPr>
          <w:p w14:paraId="6DCBE2B8" w14:textId="77777777" w:rsidR="00E13F92" w:rsidRPr="008B1A61" w:rsidRDefault="00E13F92" w:rsidP="00A90E7A">
            <w:pPr>
              <w:widowControl w:val="0"/>
              <w:ind w:left="98"/>
              <w:rPr>
                <w:rFonts w:asciiTheme="majorHAnsi" w:eastAsia="Arial" w:hAnsiTheme="majorHAnsi" w:cs="Arial"/>
                <w:color w:val="404040" w:themeColor="text1" w:themeTint="BF"/>
                <w:sz w:val="22"/>
                <w:szCs w:val="22"/>
              </w:rPr>
            </w:pPr>
            <w:r w:rsidRPr="008B1A61">
              <w:rPr>
                <w:rFonts w:asciiTheme="majorHAnsi" w:eastAsia="Calibri" w:hAnsiTheme="majorHAnsi" w:cs="Times New Roman"/>
                <w:color w:val="404040" w:themeColor="text1" w:themeTint="BF"/>
                <w:w w:val="105"/>
                <w:sz w:val="22"/>
                <w:szCs w:val="22"/>
              </w:rPr>
              <w:t>Copy</w:t>
            </w:r>
            <w:r w:rsidRPr="008B1A61">
              <w:rPr>
                <w:rFonts w:asciiTheme="majorHAnsi" w:eastAsia="Calibri" w:hAnsiTheme="majorHAnsi" w:cs="Times New Roman"/>
                <w:color w:val="404040" w:themeColor="text1" w:themeTint="BF"/>
                <w:spacing w:val="-4"/>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notice</w:t>
            </w:r>
            <w:r w:rsidRPr="008B1A61">
              <w:rPr>
                <w:rFonts w:asciiTheme="majorHAnsi" w:eastAsia="Calibri" w:hAnsiTheme="majorHAnsi" w:cs="Times New Roman"/>
                <w:color w:val="404040" w:themeColor="text1" w:themeTint="BF"/>
                <w:spacing w:val="-4"/>
                <w:w w:val="105"/>
                <w:sz w:val="22"/>
                <w:szCs w:val="22"/>
              </w:rPr>
              <w:t xml:space="preserve"> </w:t>
            </w:r>
            <w:r w:rsidRPr="008B1A61">
              <w:rPr>
                <w:rFonts w:asciiTheme="majorHAnsi" w:eastAsia="Calibri" w:hAnsiTheme="majorHAnsi" w:cs="Times New Roman"/>
                <w:color w:val="404040" w:themeColor="text1" w:themeTint="BF"/>
                <w:w w:val="105"/>
                <w:sz w:val="22"/>
                <w:szCs w:val="22"/>
              </w:rPr>
              <w:t>of</w:t>
            </w:r>
            <w:r w:rsidRPr="008B1A61">
              <w:rPr>
                <w:rFonts w:asciiTheme="majorHAnsi" w:eastAsia="Calibri" w:hAnsiTheme="majorHAnsi" w:cs="Times New Roman"/>
                <w:color w:val="404040" w:themeColor="text1" w:themeTint="BF"/>
                <w:spacing w:val="-3"/>
                <w:w w:val="105"/>
                <w:sz w:val="22"/>
                <w:szCs w:val="22"/>
              </w:rPr>
              <w:t xml:space="preserve"> </w:t>
            </w:r>
            <w:r w:rsidRPr="008B1A61">
              <w:rPr>
                <w:rFonts w:asciiTheme="majorHAnsi" w:eastAsia="Calibri" w:hAnsiTheme="majorHAnsi" w:cs="Times New Roman"/>
                <w:color w:val="404040" w:themeColor="text1" w:themeTint="BF"/>
                <w:w w:val="105"/>
                <w:sz w:val="22"/>
                <w:szCs w:val="22"/>
              </w:rPr>
              <w:t>cancellation.</w:t>
            </w:r>
          </w:p>
        </w:tc>
      </w:tr>
    </w:tbl>
    <w:p w14:paraId="574A6864" w14:textId="77777777" w:rsidR="00E13F92" w:rsidRPr="008B1A61" w:rsidRDefault="00E13F92" w:rsidP="00E13F92">
      <w:pPr>
        <w:contextualSpacing/>
        <w:rPr>
          <w:rFonts w:asciiTheme="majorHAnsi" w:hAnsiTheme="majorHAnsi"/>
          <w:color w:val="404040" w:themeColor="text1" w:themeTint="BF"/>
          <w:sz w:val="22"/>
          <w:szCs w:val="22"/>
        </w:rPr>
      </w:pPr>
    </w:p>
    <w:p w14:paraId="5C93AAFA" w14:textId="77777777" w:rsidR="00E13F92" w:rsidRPr="008B1A61" w:rsidRDefault="00E13F92" w:rsidP="00EB1334">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How do I determine whether insurance is “unaffordable” for me?</w:t>
      </w:r>
    </w:p>
    <w:p w14:paraId="2813332E" w14:textId="47149D06" w:rsidR="00E13F92" w:rsidRPr="008B1A61" w:rsidRDefault="00E13F92" w:rsidP="00EB1334">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Insurance is unaffordable if both the coverage off</w:t>
      </w:r>
      <w:r w:rsidR="00EB1334" w:rsidRPr="008B1A61">
        <w:rPr>
          <w:rFonts w:asciiTheme="majorHAnsi" w:hAnsiTheme="majorHAnsi"/>
          <w:color w:val="404040" w:themeColor="text1" w:themeTint="BF"/>
          <w:sz w:val="22"/>
          <w:szCs w:val="22"/>
        </w:rPr>
        <w:t xml:space="preserve">ered through your employer, and </w:t>
      </w:r>
      <w:r w:rsidRPr="008B1A61">
        <w:rPr>
          <w:rFonts w:asciiTheme="majorHAnsi" w:hAnsiTheme="majorHAnsi"/>
          <w:color w:val="404040" w:themeColor="text1" w:themeTint="BF"/>
          <w:sz w:val="22"/>
          <w:szCs w:val="22"/>
        </w:rPr>
        <w:t>the lowest cost bronze plan offered through HealthSource RI</w:t>
      </w:r>
      <w:r w:rsidR="00EB1334" w:rsidRPr="008B1A61">
        <w:rPr>
          <w:rFonts w:asciiTheme="majorHAnsi" w:hAnsiTheme="majorHAnsi"/>
          <w:color w:val="404040" w:themeColor="text1" w:themeTint="BF"/>
          <w:sz w:val="22"/>
          <w:szCs w:val="22"/>
        </w:rPr>
        <w:t xml:space="preserve">, would cost more than 8% </w:t>
      </w:r>
      <w:r w:rsidRPr="008B1A61">
        <w:rPr>
          <w:rFonts w:asciiTheme="majorHAnsi" w:hAnsiTheme="majorHAnsi"/>
          <w:color w:val="404040" w:themeColor="text1" w:themeTint="BF"/>
          <w:sz w:val="22"/>
          <w:szCs w:val="22"/>
        </w:rPr>
        <w:t>of your income.  If any of those options cost 8</w:t>
      </w:r>
      <w:r w:rsidR="00BB13BF">
        <w:rPr>
          <w:rFonts w:asciiTheme="majorHAnsi" w:hAnsiTheme="majorHAnsi"/>
          <w:color w:val="404040" w:themeColor="text1" w:themeTint="BF"/>
          <w:sz w:val="22"/>
          <w:szCs w:val="22"/>
        </w:rPr>
        <w:t>.05</w:t>
      </w:r>
      <w:r w:rsidRPr="008B1A61">
        <w:rPr>
          <w:rFonts w:asciiTheme="majorHAnsi" w:hAnsiTheme="majorHAnsi"/>
          <w:color w:val="404040" w:themeColor="text1" w:themeTint="BF"/>
          <w:sz w:val="22"/>
          <w:szCs w:val="22"/>
        </w:rPr>
        <w:t>% or less o</w:t>
      </w:r>
      <w:r w:rsidR="00EB1334" w:rsidRPr="008B1A61">
        <w:rPr>
          <w:rFonts w:asciiTheme="majorHAnsi" w:hAnsiTheme="majorHAnsi"/>
          <w:color w:val="404040" w:themeColor="text1" w:themeTint="BF"/>
          <w:sz w:val="22"/>
          <w:szCs w:val="22"/>
        </w:rPr>
        <w:t xml:space="preserve">f your income, health insurance </w:t>
      </w:r>
      <w:r w:rsidRPr="008B1A61">
        <w:rPr>
          <w:rFonts w:asciiTheme="majorHAnsi" w:hAnsiTheme="majorHAnsi"/>
          <w:color w:val="404040" w:themeColor="text1" w:themeTint="BF"/>
          <w:sz w:val="22"/>
          <w:szCs w:val="22"/>
        </w:rPr>
        <w:t xml:space="preserve">is considered affordable to you and you do not qualify for this exemption. </w:t>
      </w:r>
    </w:p>
    <w:p w14:paraId="0E0B7D1E" w14:textId="2EC172E8" w:rsidR="003C5A73" w:rsidRPr="00B51393" w:rsidRDefault="00E13F92" w:rsidP="00B51393">
      <w:pPr>
        <w:widowControl w:val="0"/>
        <w:autoSpaceDE w:val="0"/>
        <w:autoSpaceDN w:val="0"/>
        <w:adjustRightInd w:val="0"/>
        <w:rPr>
          <w:rFonts w:asciiTheme="majorHAnsi" w:hAnsiTheme="majorHAnsi"/>
          <w:color w:val="404040" w:themeColor="text1" w:themeTint="BF"/>
          <w:sz w:val="22"/>
          <w:szCs w:val="22"/>
        </w:rPr>
      </w:pPr>
      <w:r w:rsidRPr="008B1A61">
        <w:rPr>
          <w:rFonts w:asciiTheme="majorHAnsi" w:hAnsiTheme="majorHAnsi"/>
          <w:b/>
          <w:color w:val="404040" w:themeColor="text1" w:themeTint="BF"/>
          <w:sz w:val="22"/>
          <w:szCs w:val="22"/>
        </w:rPr>
        <w:t>Example</w:t>
      </w:r>
      <w:r w:rsidRPr="008B1A61">
        <w:rPr>
          <w:rFonts w:asciiTheme="majorHAnsi" w:hAnsiTheme="majorHAnsi"/>
          <w:color w:val="404040" w:themeColor="text1" w:themeTint="BF"/>
          <w:sz w:val="22"/>
          <w:szCs w:val="22"/>
        </w:rPr>
        <w:t xml:space="preserve">: </w:t>
      </w:r>
      <w:r w:rsidR="00B51393">
        <w:rPr>
          <w:rFonts w:ascii="HelveticaNeue-Medium" w:hAnsi="HelveticaNeue-Medium" w:cs="HelveticaNeue-Medium"/>
          <w:color w:val="1A1A1A"/>
          <w:sz w:val="22"/>
          <w:szCs w:val="22"/>
        </w:rPr>
        <w:t xml:space="preserve">Your household annual income in 2015 was $50,000.00. The annual cost of your employer-sponsored coverage was $4,500.00. The annual cost of the "lowest cost Bronze plan" available to you was $5,000.00. Because both options exceed 8.05% of your household income ($4,000.00), you are eligible </w:t>
      </w:r>
      <w:r w:rsidR="00B51393" w:rsidRPr="00B51393">
        <w:rPr>
          <w:rFonts w:ascii="HelveticaNeue-Medium" w:hAnsi="HelveticaNeue-Medium" w:cs="HelveticaNeue-Medium"/>
          <w:color w:val="1A1A1A"/>
          <w:sz w:val="22"/>
          <w:szCs w:val="22"/>
        </w:rPr>
        <w:t>for a penalty exemption.</w:t>
      </w:r>
    </w:p>
    <w:p w14:paraId="69CB98E6" w14:textId="4E61F8D6"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42B5A7D1"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4DF3C4DB"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1BD3EDC9"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2C5604E6"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7B06ACF7" w14:textId="4A02F402" w:rsidR="008B1A61" w:rsidRPr="008B1A61" w:rsidRDefault="00B51393" w:rsidP="00327757">
      <w:pPr>
        <w:pStyle w:val="ListParagraph"/>
        <w:spacing w:before="240"/>
        <w:ind w:left="-216"/>
        <w:rPr>
          <w:rFonts w:asciiTheme="majorHAnsi" w:hAnsiTheme="majorHAnsi"/>
          <w:color w:val="404040" w:themeColor="text1" w:themeTint="BF"/>
          <w:sz w:val="22"/>
          <w:szCs w:val="22"/>
        </w:rPr>
      </w:pPr>
      <w:r w:rsidRPr="0049692B">
        <w:rPr>
          <w:rFonts w:asciiTheme="majorHAnsi" w:hAnsiTheme="majorHAnsi"/>
          <w:noProof/>
          <w:color w:val="404040" w:themeColor="text1" w:themeTint="BF"/>
          <w:sz w:val="22"/>
          <w:szCs w:val="22"/>
        </w:rPr>
        <w:lastRenderedPageBreak/>
        <w:drawing>
          <wp:inline distT="0" distB="0" distL="0" distR="0" wp14:anchorId="6E57DCFF" wp14:editId="48B4799E">
            <wp:extent cx="6309360" cy="5093335"/>
            <wp:effectExtent l="0" t="0" r="0" b="12065"/>
            <wp:docPr id="3" name="Picture 3" descr="Macintosh HD:Users:mariam:Desktop:Screen Shot 2016-03-16 at 10.49.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m:Desktop:Screen Shot 2016-03-16 at 10.49.36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5093335"/>
                    </a:xfrm>
                    <a:prstGeom prst="rect">
                      <a:avLst/>
                    </a:prstGeom>
                    <a:noFill/>
                    <a:ln>
                      <a:noFill/>
                    </a:ln>
                  </pic:spPr>
                </pic:pic>
              </a:graphicData>
            </a:graphic>
          </wp:inline>
        </w:drawing>
      </w:r>
    </w:p>
    <w:p w14:paraId="4A266F86"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3F9141D2" w14:textId="0A60098D"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4296DC79"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3094D6DD" w14:textId="4FA00955"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5903AC02" w14:textId="0F6F3A11"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7CEAACC1"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51F254C2"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58AA7F00" w14:textId="1A12458D"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1FD70BC1"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17EA9C0B" w14:textId="77777777" w:rsidR="008B1A61" w:rsidRPr="008B1A61" w:rsidRDefault="008B1A61" w:rsidP="00327757">
      <w:pPr>
        <w:pStyle w:val="ListParagraph"/>
        <w:spacing w:before="240"/>
        <w:ind w:left="-216"/>
        <w:rPr>
          <w:rFonts w:asciiTheme="majorHAnsi" w:hAnsiTheme="majorHAnsi"/>
          <w:color w:val="404040" w:themeColor="text1" w:themeTint="BF"/>
          <w:sz w:val="22"/>
          <w:szCs w:val="22"/>
        </w:rPr>
      </w:pPr>
    </w:p>
    <w:p w14:paraId="1E711CED" w14:textId="77777777" w:rsidR="00327757" w:rsidRPr="008B1A61" w:rsidRDefault="00327757" w:rsidP="008B1A61">
      <w:pPr>
        <w:spacing w:before="240"/>
        <w:rPr>
          <w:rFonts w:asciiTheme="majorHAnsi" w:hAnsiTheme="majorHAnsi"/>
          <w:color w:val="404040" w:themeColor="text1" w:themeTint="BF"/>
          <w:sz w:val="22"/>
          <w:szCs w:val="22"/>
        </w:rPr>
      </w:pPr>
    </w:p>
    <w:p w14:paraId="746F7C26" w14:textId="0DB14261" w:rsidR="00255B03" w:rsidRDefault="00255B03" w:rsidP="00327757">
      <w:pPr>
        <w:pStyle w:val="ListParagraph"/>
        <w:spacing w:before="240"/>
        <w:ind w:left="-216"/>
        <w:rPr>
          <w:rFonts w:asciiTheme="majorHAnsi" w:hAnsiTheme="majorHAnsi"/>
          <w:color w:val="404040" w:themeColor="text1" w:themeTint="BF"/>
          <w:sz w:val="22"/>
          <w:szCs w:val="22"/>
        </w:rPr>
      </w:pPr>
    </w:p>
    <w:p w14:paraId="73FAA5A7"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71B1EE94"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521A87CB"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5ED86377"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2E6CBB93"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1C64CD19"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621CF1A0"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0B6E7426" w14:textId="67145A55" w:rsidR="00255B03" w:rsidRDefault="00255B03" w:rsidP="00327757">
      <w:pPr>
        <w:pStyle w:val="ListParagraph"/>
        <w:spacing w:before="240"/>
        <w:ind w:left="-216"/>
        <w:rPr>
          <w:rFonts w:asciiTheme="majorHAnsi" w:hAnsiTheme="majorHAnsi"/>
          <w:color w:val="404040" w:themeColor="text1" w:themeTint="BF"/>
          <w:sz w:val="22"/>
          <w:szCs w:val="22"/>
        </w:rPr>
      </w:pPr>
    </w:p>
    <w:p w14:paraId="276A944C" w14:textId="5D7C0E22" w:rsidR="00255B03" w:rsidRDefault="00255B03" w:rsidP="00327757">
      <w:pPr>
        <w:pStyle w:val="ListParagraph"/>
        <w:spacing w:before="240"/>
        <w:ind w:left="-216"/>
        <w:rPr>
          <w:rFonts w:asciiTheme="majorHAnsi" w:hAnsiTheme="majorHAnsi"/>
          <w:color w:val="404040" w:themeColor="text1" w:themeTint="BF"/>
          <w:sz w:val="22"/>
          <w:szCs w:val="22"/>
        </w:rPr>
      </w:pPr>
    </w:p>
    <w:p w14:paraId="3EC7EDD1"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72C45E14" w14:textId="77777777" w:rsidR="00B51393" w:rsidRDefault="00B51393" w:rsidP="00B51393"/>
    <w:p w14:paraId="741746FB" w14:textId="77777777" w:rsidR="00255B03" w:rsidRDefault="00255B03" w:rsidP="00327757">
      <w:pPr>
        <w:pStyle w:val="ListParagraph"/>
        <w:spacing w:before="240"/>
        <w:ind w:left="-216"/>
        <w:rPr>
          <w:rFonts w:asciiTheme="majorHAnsi" w:hAnsiTheme="majorHAnsi"/>
          <w:color w:val="404040" w:themeColor="text1" w:themeTint="BF"/>
          <w:sz w:val="22"/>
          <w:szCs w:val="22"/>
        </w:rPr>
      </w:pPr>
    </w:p>
    <w:p w14:paraId="3C0AF402" w14:textId="0AD06E86" w:rsidR="00E13F92" w:rsidRPr="008B1A61" w:rsidRDefault="00E13F92" w:rsidP="00255B03">
      <w:pPr>
        <w:pStyle w:val="ListParagraph"/>
        <w:spacing w:before="240"/>
        <w:ind w:left="0"/>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If you believe your 201</w:t>
      </w:r>
      <w:r w:rsidR="00BB13BF">
        <w:rPr>
          <w:rFonts w:asciiTheme="majorHAnsi" w:hAnsiTheme="majorHAnsi"/>
          <w:color w:val="404040" w:themeColor="text1" w:themeTint="BF"/>
          <w:sz w:val="22"/>
          <w:szCs w:val="22"/>
        </w:rPr>
        <w:t>5</w:t>
      </w:r>
      <w:r w:rsidRPr="008B1A61">
        <w:rPr>
          <w:rFonts w:asciiTheme="majorHAnsi" w:hAnsiTheme="majorHAnsi"/>
          <w:color w:val="404040" w:themeColor="text1" w:themeTint="BF"/>
          <w:sz w:val="22"/>
          <w:szCs w:val="22"/>
        </w:rPr>
        <w:t xml:space="preserve"> health insurance was unaffordable for you, you need to apply for this exemption in your 201</w:t>
      </w:r>
      <w:r w:rsidR="00BB13BF">
        <w:rPr>
          <w:rFonts w:asciiTheme="majorHAnsi" w:hAnsiTheme="majorHAnsi"/>
          <w:color w:val="404040" w:themeColor="text1" w:themeTint="BF"/>
          <w:sz w:val="22"/>
          <w:szCs w:val="22"/>
        </w:rPr>
        <w:t>5</w:t>
      </w:r>
      <w:r w:rsidRPr="008B1A61">
        <w:rPr>
          <w:rFonts w:asciiTheme="majorHAnsi" w:hAnsiTheme="majorHAnsi"/>
          <w:color w:val="404040" w:themeColor="text1" w:themeTint="BF"/>
          <w:sz w:val="22"/>
          <w:szCs w:val="22"/>
        </w:rPr>
        <w:t xml:space="preserve"> tax return.</w:t>
      </w:r>
    </w:p>
    <w:p w14:paraId="0B3FCF11" w14:textId="77777777" w:rsidR="00E13F92" w:rsidRPr="008B1A61" w:rsidRDefault="00E13F92" w:rsidP="00EB1334">
      <w:pPr>
        <w:pStyle w:val="ListParagraph"/>
        <w:ind w:left="360"/>
        <w:jc w:val="both"/>
        <w:rPr>
          <w:rFonts w:asciiTheme="majorHAnsi" w:hAnsiTheme="majorHAnsi"/>
          <w:color w:val="404040" w:themeColor="text1" w:themeTint="BF"/>
          <w:sz w:val="22"/>
          <w:szCs w:val="22"/>
        </w:rPr>
      </w:pPr>
    </w:p>
    <w:p w14:paraId="29F76697" w14:textId="4FBF45B6" w:rsidR="00E13F92" w:rsidRPr="008B1A61" w:rsidRDefault="00E13F92" w:rsidP="00EB1334">
      <w:pPr>
        <w:jc w:val="both"/>
        <w:rPr>
          <w:rFonts w:asciiTheme="majorHAnsi" w:hAnsiTheme="majorHAnsi"/>
          <w:color w:val="404040" w:themeColor="text1" w:themeTint="BF"/>
          <w:sz w:val="22"/>
          <w:szCs w:val="22"/>
        </w:rPr>
      </w:pPr>
      <w:r w:rsidRPr="008B1A61">
        <w:rPr>
          <w:rFonts w:asciiTheme="majorHAnsi" w:hAnsiTheme="majorHAnsi"/>
          <w:b/>
          <w:i/>
          <w:iCs/>
          <w:color w:val="404040" w:themeColor="text1" w:themeTint="BF"/>
          <w:sz w:val="22"/>
          <w:szCs w:val="22"/>
        </w:rPr>
        <w:t>Do not to confuse the 8</w:t>
      </w:r>
      <w:r w:rsidR="00BB13BF">
        <w:rPr>
          <w:rFonts w:asciiTheme="majorHAnsi" w:hAnsiTheme="majorHAnsi"/>
          <w:b/>
          <w:i/>
          <w:iCs/>
          <w:color w:val="404040" w:themeColor="text1" w:themeTint="BF"/>
          <w:sz w:val="22"/>
          <w:szCs w:val="22"/>
        </w:rPr>
        <w:t>.05</w:t>
      </w:r>
      <w:r w:rsidRPr="008B1A61">
        <w:rPr>
          <w:rFonts w:asciiTheme="majorHAnsi" w:hAnsiTheme="majorHAnsi"/>
          <w:b/>
          <w:i/>
          <w:iCs/>
          <w:color w:val="404040" w:themeColor="text1" w:themeTint="BF"/>
          <w:sz w:val="22"/>
          <w:szCs w:val="22"/>
        </w:rPr>
        <w:t xml:space="preserve">% </w:t>
      </w:r>
      <w:r w:rsidRPr="008B1A61">
        <w:rPr>
          <w:rFonts w:asciiTheme="majorHAnsi" w:hAnsiTheme="majorHAnsi"/>
          <w:b/>
          <w:i/>
          <w:iCs/>
          <w:color w:val="404040" w:themeColor="text1" w:themeTint="BF"/>
          <w:sz w:val="22"/>
          <w:szCs w:val="22"/>
          <w:u w:val="single"/>
        </w:rPr>
        <w:t>Exemption</w:t>
      </w:r>
      <w:r w:rsidRPr="008B1A61">
        <w:rPr>
          <w:rFonts w:asciiTheme="majorHAnsi" w:hAnsiTheme="majorHAnsi"/>
          <w:b/>
          <w:i/>
          <w:iCs/>
          <w:color w:val="404040" w:themeColor="text1" w:themeTint="BF"/>
          <w:sz w:val="22"/>
          <w:szCs w:val="22"/>
        </w:rPr>
        <w:t xml:space="preserve"> Test with the 9.5%</w:t>
      </w:r>
      <w:r w:rsidRPr="008B1A61">
        <w:rPr>
          <w:rFonts w:asciiTheme="majorHAnsi" w:hAnsiTheme="majorHAnsi"/>
          <w:b/>
          <w:color w:val="404040" w:themeColor="text1" w:themeTint="BF"/>
          <w:sz w:val="22"/>
          <w:szCs w:val="22"/>
        </w:rPr>
        <w:t xml:space="preserve"> </w:t>
      </w:r>
      <w:r w:rsidRPr="008B1A61">
        <w:rPr>
          <w:rFonts w:asciiTheme="majorHAnsi" w:hAnsiTheme="majorHAnsi"/>
          <w:b/>
          <w:bCs/>
          <w:i/>
          <w:color w:val="404040" w:themeColor="text1" w:themeTint="BF"/>
          <w:sz w:val="22"/>
          <w:szCs w:val="22"/>
        </w:rPr>
        <w:t xml:space="preserve">threshold for </w:t>
      </w:r>
      <w:r w:rsidRPr="008B1A61">
        <w:rPr>
          <w:rFonts w:asciiTheme="majorHAnsi" w:hAnsiTheme="majorHAnsi"/>
          <w:b/>
          <w:bCs/>
          <w:i/>
          <w:color w:val="404040" w:themeColor="text1" w:themeTint="BF"/>
          <w:sz w:val="22"/>
          <w:szCs w:val="22"/>
          <w:u w:val="single"/>
        </w:rPr>
        <w:t>Tax Credit</w:t>
      </w:r>
      <w:r w:rsidRPr="008B1A61">
        <w:rPr>
          <w:rFonts w:asciiTheme="majorHAnsi" w:hAnsiTheme="majorHAnsi"/>
          <w:b/>
          <w:bCs/>
          <w:i/>
          <w:color w:val="404040" w:themeColor="text1" w:themeTint="BF"/>
          <w:sz w:val="22"/>
          <w:szCs w:val="22"/>
        </w:rPr>
        <w:t xml:space="preserve"> Eligibility</w:t>
      </w:r>
      <w:r w:rsidRPr="008B1A61">
        <w:rPr>
          <w:rFonts w:asciiTheme="majorHAnsi" w:hAnsiTheme="majorHAnsi"/>
          <w:b/>
          <w:bCs/>
          <w:color w:val="404040" w:themeColor="text1" w:themeTint="BF"/>
          <w:sz w:val="22"/>
          <w:szCs w:val="22"/>
        </w:rPr>
        <w:t xml:space="preserve">. </w:t>
      </w:r>
      <w:r w:rsidRPr="008B1A61">
        <w:rPr>
          <w:rFonts w:asciiTheme="majorHAnsi" w:hAnsiTheme="majorHAnsi"/>
          <w:bCs/>
          <w:color w:val="404040" w:themeColor="text1" w:themeTint="BF"/>
          <w:sz w:val="22"/>
          <w:szCs w:val="22"/>
        </w:rPr>
        <w:t xml:space="preserve"> To be eligible for Advanced Premium Tax Credits (APTCs), an</w:t>
      </w:r>
      <w:r w:rsidR="00EB1334" w:rsidRPr="008B1A61">
        <w:rPr>
          <w:rFonts w:asciiTheme="majorHAnsi" w:hAnsiTheme="majorHAnsi"/>
          <w:bCs/>
          <w:color w:val="404040" w:themeColor="text1" w:themeTint="BF"/>
          <w:sz w:val="22"/>
          <w:szCs w:val="22"/>
        </w:rPr>
        <w:t xml:space="preserve"> individual must </w:t>
      </w:r>
      <w:r w:rsidRPr="008B1A61">
        <w:rPr>
          <w:rFonts w:asciiTheme="majorHAnsi" w:hAnsiTheme="majorHAnsi"/>
          <w:bCs/>
          <w:color w:val="404040" w:themeColor="text1" w:themeTint="BF"/>
          <w:sz w:val="22"/>
          <w:szCs w:val="22"/>
        </w:rPr>
        <w:t xml:space="preserve">not have the option of enrolling in affordable employer sponsored health insurance. </w:t>
      </w:r>
      <w:r w:rsidRPr="008B1A61">
        <w:rPr>
          <w:rFonts w:asciiTheme="majorHAnsi" w:hAnsiTheme="majorHAnsi"/>
          <w:color w:val="404040" w:themeColor="text1" w:themeTint="BF"/>
          <w:sz w:val="22"/>
          <w:szCs w:val="22"/>
        </w:rPr>
        <w:t>E</w:t>
      </w:r>
      <w:r w:rsidR="00EB1334" w:rsidRPr="008B1A61">
        <w:rPr>
          <w:rFonts w:asciiTheme="majorHAnsi" w:hAnsiTheme="majorHAnsi"/>
          <w:color w:val="404040" w:themeColor="text1" w:themeTint="BF"/>
          <w:sz w:val="22"/>
          <w:szCs w:val="22"/>
        </w:rPr>
        <w:t xml:space="preserve">mployer </w:t>
      </w:r>
      <w:r w:rsidRPr="008B1A61">
        <w:rPr>
          <w:rFonts w:asciiTheme="majorHAnsi" w:hAnsiTheme="majorHAnsi"/>
          <w:color w:val="404040" w:themeColor="text1" w:themeTint="BF"/>
          <w:sz w:val="22"/>
          <w:szCs w:val="22"/>
        </w:rPr>
        <w:t>health insurance coverage is unaffordable if the cost for</w:t>
      </w:r>
      <w:r w:rsidR="00EB1334" w:rsidRPr="008B1A61">
        <w:rPr>
          <w:rFonts w:asciiTheme="majorHAnsi" w:hAnsiTheme="majorHAnsi"/>
          <w:color w:val="404040" w:themeColor="text1" w:themeTint="BF"/>
          <w:sz w:val="22"/>
          <w:szCs w:val="22"/>
        </w:rPr>
        <w:t xml:space="preserve"> employee-only coverage is 9.5% </w:t>
      </w:r>
      <w:r w:rsidRPr="008B1A61">
        <w:rPr>
          <w:rFonts w:asciiTheme="majorHAnsi" w:hAnsiTheme="majorHAnsi"/>
          <w:color w:val="404040" w:themeColor="text1" w:themeTint="BF"/>
          <w:sz w:val="22"/>
          <w:szCs w:val="22"/>
        </w:rPr>
        <w:t xml:space="preserve">of “household income” or greater. Under this test, individuals </w:t>
      </w:r>
      <w:r w:rsidR="00EB1334" w:rsidRPr="008B1A61">
        <w:rPr>
          <w:rFonts w:asciiTheme="majorHAnsi" w:hAnsiTheme="majorHAnsi"/>
          <w:color w:val="404040" w:themeColor="text1" w:themeTint="BF"/>
          <w:sz w:val="22"/>
          <w:szCs w:val="22"/>
        </w:rPr>
        <w:t xml:space="preserve">may qualify for a tax credit to </w:t>
      </w:r>
      <w:r w:rsidRPr="008B1A61">
        <w:rPr>
          <w:rFonts w:asciiTheme="majorHAnsi" w:hAnsiTheme="majorHAnsi"/>
          <w:color w:val="404040" w:themeColor="text1" w:themeTint="BF"/>
          <w:sz w:val="22"/>
          <w:szCs w:val="22"/>
        </w:rPr>
        <w:t>purchase a plan through HealthSource RI if their household income is between</w:t>
      </w:r>
      <w:r w:rsidR="00EB1334" w:rsidRPr="008B1A61">
        <w:rPr>
          <w:rFonts w:asciiTheme="majorHAnsi" w:hAnsiTheme="majorHAnsi"/>
          <w:color w:val="404040" w:themeColor="text1" w:themeTint="BF"/>
          <w:sz w:val="22"/>
          <w:szCs w:val="22"/>
        </w:rPr>
        <w:t xml:space="preserve"> 100-400% of </w:t>
      </w:r>
      <w:r w:rsidRPr="008B1A61">
        <w:rPr>
          <w:rFonts w:asciiTheme="majorHAnsi" w:hAnsiTheme="majorHAnsi"/>
          <w:color w:val="404040" w:themeColor="text1" w:themeTint="BF"/>
          <w:sz w:val="22"/>
          <w:szCs w:val="22"/>
        </w:rPr>
        <w:t>the Federal Poverty Level (FPL), the individual is not </w:t>
      </w:r>
      <w:r w:rsidR="00EB1334" w:rsidRPr="008B1A61">
        <w:rPr>
          <w:rFonts w:asciiTheme="majorHAnsi" w:hAnsiTheme="majorHAnsi"/>
          <w:color w:val="404040" w:themeColor="text1" w:themeTint="BF"/>
          <w:sz w:val="22"/>
          <w:szCs w:val="22"/>
        </w:rPr>
        <w:t xml:space="preserve">eligible for government-offered </w:t>
      </w:r>
      <w:r w:rsidRPr="008B1A61">
        <w:rPr>
          <w:rFonts w:asciiTheme="majorHAnsi" w:hAnsiTheme="majorHAnsi"/>
          <w:color w:val="404040" w:themeColor="text1" w:themeTint="BF"/>
          <w:sz w:val="22"/>
          <w:szCs w:val="22"/>
        </w:rPr>
        <w:t xml:space="preserve">healthcare (e.g., Medicare, Medicaid, or </w:t>
      </w:r>
      <w:proofErr w:type="spellStart"/>
      <w:r w:rsidRPr="008B1A61">
        <w:rPr>
          <w:rFonts w:asciiTheme="majorHAnsi" w:hAnsiTheme="majorHAnsi"/>
          <w:color w:val="404040" w:themeColor="text1" w:themeTint="BF"/>
          <w:sz w:val="22"/>
          <w:szCs w:val="22"/>
        </w:rPr>
        <w:t>RIteCare</w:t>
      </w:r>
      <w:proofErr w:type="spellEnd"/>
      <w:r w:rsidRPr="008B1A61">
        <w:rPr>
          <w:rFonts w:asciiTheme="majorHAnsi" w:hAnsiTheme="majorHAnsi"/>
          <w:color w:val="404040" w:themeColor="text1" w:themeTint="BF"/>
          <w:sz w:val="22"/>
          <w:szCs w:val="22"/>
        </w:rPr>
        <w:t xml:space="preserve">), and </w:t>
      </w:r>
      <w:r w:rsidR="00EB1334" w:rsidRPr="008B1A61">
        <w:rPr>
          <w:rFonts w:asciiTheme="majorHAnsi" w:hAnsiTheme="majorHAnsi"/>
          <w:color w:val="404040" w:themeColor="text1" w:themeTint="BF"/>
          <w:sz w:val="22"/>
          <w:szCs w:val="22"/>
        </w:rPr>
        <w:t xml:space="preserve">employer-sponsored coverage </w:t>
      </w:r>
      <w:r w:rsidRPr="008B1A61">
        <w:rPr>
          <w:rFonts w:asciiTheme="majorHAnsi" w:hAnsiTheme="majorHAnsi"/>
          <w:color w:val="404040" w:themeColor="text1" w:themeTint="BF"/>
          <w:sz w:val="22"/>
          <w:szCs w:val="22"/>
        </w:rPr>
        <w:t xml:space="preserve">is unaffordable to them. </w:t>
      </w:r>
    </w:p>
    <w:p w14:paraId="1327772A" w14:textId="77777777" w:rsidR="00E13F92" w:rsidRPr="008B1A61" w:rsidRDefault="00E13F92" w:rsidP="00EB1334">
      <w:pPr>
        <w:jc w:val="both"/>
        <w:rPr>
          <w:rFonts w:asciiTheme="majorHAnsi" w:hAnsiTheme="majorHAnsi"/>
          <w:color w:val="404040" w:themeColor="text1" w:themeTint="BF"/>
          <w:sz w:val="22"/>
          <w:szCs w:val="22"/>
        </w:rPr>
      </w:pPr>
    </w:p>
    <w:p w14:paraId="6C134499" w14:textId="77777777" w:rsidR="00E13F92" w:rsidRPr="008B1A61" w:rsidRDefault="00E13F92" w:rsidP="00EB1334">
      <w:pPr>
        <w:jc w:val="both"/>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How long does it take HealthSource RI to process an exemption application?</w:t>
      </w:r>
    </w:p>
    <w:p w14:paraId="3A3B8038" w14:textId="77777777" w:rsidR="00E13F92" w:rsidRPr="008B1A61" w:rsidRDefault="00E13F92" w:rsidP="00EB1334">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A. The time HealthSource RI needs to process an exemption </w:t>
      </w:r>
      <w:r w:rsidR="00EB1334" w:rsidRPr="008B1A61">
        <w:rPr>
          <w:rFonts w:asciiTheme="majorHAnsi" w:hAnsiTheme="majorHAnsi"/>
          <w:color w:val="404040" w:themeColor="text1" w:themeTint="BF"/>
          <w:sz w:val="22"/>
          <w:szCs w:val="22"/>
        </w:rPr>
        <w:t xml:space="preserve">application will vary depending </w:t>
      </w:r>
      <w:r w:rsidRPr="008B1A61">
        <w:rPr>
          <w:rFonts w:asciiTheme="majorHAnsi" w:hAnsiTheme="majorHAnsi"/>
          <w:color w:val="404040" w:themeColor="text1" w:themeTint="BF"/>
          <w:sz w:val="22"/>
          <w:szCs w:val="22"/>
        </w:rPr>
        <w:t>on the complexity of the exemption requested, whether</w:t>
      </w:r>
      <w:r w:rsidR="00EB1334" w:rsidRPr="008B1A61">
        <w:rPr>
          <w:rFonts w:asciiTheme="majorHAnsi" w:hAnsiTheme="majorHAnsi"/>
          <w:color w:val="404040" w:themeColor="text1" w:themeTint="BF"/>
          <w:sz w:val="22"/>
          <w:szCs w:val="22"/>
        </w:rPr>
        <w:t xml:space="preserve"> the application is missing any </w:t>
      </w:r>
      <w:r w:rsidRPr="008B1A61">
        <w:rPr>
          <w:rFonts w:asciiTheme="majorHAnsi" w:hAnsiTheme="majorHAnsi"/>
          <w:color w:val="404040" w:themeColor="text1" w:themeTint="BF"/>
          <w:sz w:val="22"/>
          <w:szCs w:val="22"/>
        </w:rPr>
        <w:t>information, and whether additional supporting documenta</w:t>
      </w:r>
      <w:r w:rsidR="00EB1334" w:rsidRPr="008B1A61">
        <w:rPr>
          <w:rFonts w:asciiTheme="majorHAnsi" w:hAnsiTheme="majorHAnsi"/>
          <w:color w:val="404040" w:themeColor="text1" w:themeTint="BF"/>
          <w:sz w:val="22"/>
          <w:szCs w:val="22"/>
        </w:rPr>
        <w:t xml:space="preserve">tion is required. If additional </w:t>
      </w:r>
      <w:r w:rsidRPr="008B1A61">
        <w:rPr>
          <w:rFonts w:asciiTheme="majorHAnsi" w:hAnsiTheme="majorHAnsi"/>
          <w:color w:val="404040" w:themeColor="text1" w:themeTint="BF"/>
          <w:sz w:val="22"/>
          <w:szCs w:val="22"/>
        </w:rPr>
        <w:t xml:space="preserve">information is needed, the process could take longer. </w:t>
      </w:r>
    </w:p>
    <w:p w14:paraId="17B2A7B5" w14:textId="77777777" w:rsidR="00E13F92" w:rsidRPr="008B1A61" w:rsidRDefault="00E13F92" w:rsidP="00EB1334">
      <w:pPr>
        <w:jc w:val="both"/>
        <w:rPr>
          <w:rFonts w:asciiTheme="majorHAnsi" w:hAnsiTheme="majorHAnsi"/>
          <w:color w:val="404040" w:themeColor="text1" w:themeTint="BF"/>
          <w:sz w:val="22"/>
          <w:szCs w:val="22"/>
        </w:rPr>
      </w:pPr>
    </w:p>
    <w:p w14:paraId="3BD8898B" w14:textId="77777777" w:rsidR="00E13F92" w:rsidRPr="008B1A61" w:rsidRDefault="00E13F92" w:rsidP="00EB1334">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Once again, we encourage you to apply for an exemption thr</w:t>
      </w:r>
      <w:r w:rsidR="00EB1334" w:rsidRPr="008B1A61">
        <w:rPr>
          <w:rFonts w:asciiTheme="majorHAnsi" w:hAnsiTheme="majorHAnsi"/>
          <w:color w:val="404040" w:themeColor="text1" w:themeTint="BF"/>
          <w:sz w:val="22"/>
          <w:szCs w:val="22"/>
        </w:rPr>
        <w:t xml:space="preserve">ough the IRS when you file your </w:t>
      </w:r>
      <w:r w:rsidRPr="008B1A61">
        <w:rPr>
          <w:rFonts w:asciiTheme="majorHAnsi" w:hAnsiTheme="majorHAnsi"/>
          <w:color w:val="404040" w:themeColor="text1" w:themeTint="BF"/>
          <w:sz w:val="22"/>
          <w:szCs w:val="22"/>
        </w:rPr>
        <w:t>taxes, if possible. If you must apply through HealthSource, please submit the re</w:t>
      </w:r>
      <w:r w:rsidR="00EB1334" w:rsidRPr="008B1A61">
        <w:rPr>
          <w:rFonts w:asciiTheme="majorHAnsi" w:hAnsiTheme="majorHAnsi"/>
          <w:color w:val="404040" w:themeColor="text1" w:themeTint="BF"/>
          <w:sz w:val="22"/>
          <w:szCs w:val="22"/>
        </w:rPr>
        <w:t xml:space="preserve">quired </w:t>
      </w:r>
      <w:r w:rsidRPr="008B1A61">
        <w:rPr>
          <w:rFonts w:asciiTheme="majorHAnsi" w:hAnsiTheme="majorHAnsi"/>
          <w:color w:val="404040" w:themeColor="text1" w:themeTint="BF"/>
          <w:sz w:val="22"/>
          <w:szCs w:val="22"/>
        </w:rPr>
        <w:t xml:space="preserve">documentation with your application. You will receive an eligibility determination notice </w:t>
      </w:r>
      <w:r w:rsidR="00EB1334" w:rsidRPr="008B1A61">
        <w:rPr>
          <w:rFonts w:asciiTheme="majorHAnsi" w:hAnsiTheme="majorHAnsi"/>
          <w:color w:val="404040" w:themeColor="text1" w:themeTint="BF"/>
          <w:sz w:val="22"/>
          <w:szCs w:val="22"/>
        </w:rPr>
        <w:t xml:space="preserve">in the </w:t>
      </w:r>
      <w:r w:rsidRPr="008B1A61">
        <w:rPr>
          <w:rFonts w:asciiTheme="majorHAnsi" w:hAnsiTheme="majorHAnsi"/>
          <w:color w:val="404040" w:themeColor="text1" w:themeTint="BF"/>
          <w:sz w:val="22"/>
          <w:szCs w:val="22"/>
        </w:rPr>
        <w:t xml:space="preserve">mail when the application has been processed.  If your </w:t>
      </w:r>
      <w:r w:rsidR="00EB1334" w:rsidRPr="008B1A61">
        <w:rPr>
          <w:rFonts w:asciiTheme="majorHAnsi" w:hAnsiTheme="majorHAnsi"/>
          <w:color w:val="404040" w:themeColor="text1" w:themeTint="BF"/>
          <w:sz w:val="22"/>
          <w:szCs w:val="22"/>
        </w:rPr>
        <w:t xml:space="preserve">request has been approved, your </w:t>
      </w:r>
      <w:r w:rsidRPr="008B1A61">
        <w:rPr>
          <w:rFonts w:asciiTheme="majorHAnsi" w:hAnsiTheme="majorHAnsi"/>
          <w:color w:val="404040" w:themeColor="text1" w:themeTint="BF"/>
          <w:sz w:val="22"/>
          <w:szCs w:val="22"/>
        </w:rPr>
        <w:t>notices will include an exemption certification number. You sho</w:t>
      </w:r>
      <w:r w:rsidR="00EB1334" w:rsidRPr="008B1A61">
        <w:rPr>
          <w:rFonts w:asciiTheme="majorHAnsi" w:hAnsiTheme="majorHAnsi"/>
          <w:color w:val="404040" w:themeColor="text1" w:themeTint="BF"/>
          <w:sz w:val="22"/>
          <w:szCs w:val="22"/>
        </w:rPr>
        <w:t xml:space="preserve">uld retain this number for your </w:t>
      </w:r>
      <w:r w:rsidRPr="008B1A61">
        <w:rPr>
          <w:rFonts w:asciiTheme="majorHAnsi" w:hAnsiTheme="majorHAnsi"/>
          <w:color w:val="404040" w:themeColor="text1" w:themeTint="BF"/>
          <w:sz w:val="22"/>
          <w:szCs w:val="22"/>
        </w:rPr>
        <w:t>records because you will need it when you file your federal taxes for the year.</w:t>
      </w:r>
    </w:p>
    <w:p w14:paraId="7D217B93" w14:textId="77777777" w:rsidR="00E13F92" w:rsidRPr="008B1A61" w:rsidRDefault="00E13F92" w:rsidP="00E13F92">
      <w:pPr>
        <w:rPr>
          <w:rFonts w:asciiTheme="majorHAnsi" w:hAnsiTheme="majorHAnsi"/>
          <w:color w:val="404040" w:themeColor="text1" w:themeTint="BF"/>
          <w:sz w:val="22"/>
          <w:szCs w:val="22"/>
        </w:rPr>
      </w:pPr>
    </w:p>
    <w:p w14:paraId="088EADB1" w14:textId="77777777" w:rsidR="003E4956" w:rsidRPr="008B1A61" w:rsidRDefault="00E13F92" w:rsidP="00EB1334">
      <w:pPr>
        <w:jc w:val="both"/>
        <w:rPr>
          <w:rFonts w:asciiTheme="majorHAnsi" w:hAnsiTheme="majorHAnsi"/>
          <w:color w:val="404040" w:themeColor="text1" w:themeTint="BF"/>
          <w:spacing w:val="-2"/>
          <w:sz w:val="22"/>
          <w:szCs w:val="22"/>
        </w:rPr>
      </w:pPr>
      <w:r w:rsidRPr="008B1A61">
        <w:rPr>
          <w:rFonts w:asciiTheme="majorHAnsi" w:hAnsiTheme="majorHAnsi"/>
          <w:color w:val="404040" w:themeColor="text1" w:themeTint="BF"/>
          <w:spacing w:val="10"/>
          <w:sz w:val="22"/>
          <w:szCs w:val="22"/>
        </w:rPr>
        <w:t>Completed applications can either be submitted by logging into your account at</w:t>
      </w:r>
      <w:r w:rsidR="00EB1334" w:rsidRPr="008B1A61">
        <w:rPr>
          <w:rFonts w:asciiTheme="majorHAnsi" w:hAnsiTheme="majorHAnsi"/>
          <w:color w:val="404040" w:themeColor="text1" w:themeTint="BF"/>
          <w:sz w:val="22"/>
          <w:szCs w:val="22"/>
        </w:rPr>
        <w:t xml:space="preserve"> </w:t>
      </w:r>
      <w:hyperlink r:id="rId14" w:history="1">
        <w:r w:rsidRPr="008B1A61">
          <w:rPr>
            <w:rStyle w:val="Hyperlink"/>
            <w:rFonts w:asciiTheme="majorHAnsi" w:hAnsiTheme="majorHAnsi"/>
            <w:i/>
            <w:color w:val="404040" w:themeColor="text1" w:themeTint="BF"/>
            <w:sz w:val="22"/>
            <w:szCs w:val="22"/>
            <w:u w:val="none"/>
          </w:rPr>
          <w:t>HealthSourceRI.com</w:t>
        </w:r>
      </w:hyperlink>
      <w:r w:rsidR="00EB1334" w:rsidRPr="008B1A61">
        <w:rPr>
          <w:rFonts w:asciiTheme="majorHAnsi" w:hAnsiTheme="majorHAnsi"/>
          <w:color w:val="404040" w:themeColor="text1" w:themeTint="BF"/>
          <w:sz w:val="22"/>
          <w:szCs w:val="22"/>
        </w:rPr>
        <w:t xml:space="preserve"> </w:t>
      </w:r>
      <w:r w:rsidRPr="008B1A61">
        <w:rPr>
          <w:rFonts w:asciiTheme="majorHAnsi" w:hAnsiTheme="majorHAnsi"/>
          <w:color w:val="404040" w:themeColor="text1" w:themeTint="BF"/>
          <w:spacing w:val="-2"/>
          <w:sz w:val="22"/>
          <w:szCs w:val="22"/>
        </w:rPr>
        <w:t>or can be mailed to:</w:t>
      </w:r>
    </w:p>
    <w:p w14:paraId="3CE79C80" w14:textId="77777777" w:rsidR="00255B03" w:rsidRDefault="00255B03" w:rsidP="00EB1334">
      <w:pPr>
        <w:jc w:val="both"/>
        <w:rPr>
          <w:rFonts w:asciiTheme="majorHAnsi" w:hAnsiTheme="majorHAnsi"/>
          <w:color w:val="404040" w:themeColor="text1" w:themeTint="BF"/>
          <w:spacing w:val="-2"/>
          <w:sz w:val="22"/>
          <w:szCs w:val="22"/>
        </w:rPr>
      </w:pPr>
    </w:p>
    <w:p w14:paraId="1C6BA368" w14:textId="77777777" w:rsidR="00255B03" w:rsidRPr="008B1A61" w:rsidRDefault="00255B03" w:rsidP="00EB1334">
      <w:pPr>
        <w:jc w:val="both"/>
        <w:rPr>
          <w:rFonts w:asciiTheme="majorHAnsi" w:hAnsiTheme="majorHAnsi"/>
          <w:color w:val="404040" w:themeColor="text1" w:themeTint="BF"/>
          <w:spacing w:val="-2"/>
          <w:sz w:val="22"/>
          <w:szCs w:val="22"/>
        </w:rPr>
      </w:pPr>
    </w:p>
    <w:p w14:paraId="68689C81" w14:textId="77777777" w:rsidR="00E13F92" w:rsidRPr="008B1A61" w:rsidRDefault="00E13F92" w:rsidP="00E13F92">
      <w:pPr>
        <w:tabs>
          <w:tab w:val="left" w:pos="450"/>
          <w:tab w:val="left" w:pos="900"/>
        </w:tabs>
        <w:jc w:val="center"/>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HealthSource RI</w:t>
      </w:r>
    </w:p>
    <w:p w14:paraId="1048E4E5" w14:textId="77777777" w:rsidR="00E13F92" w:rsidRPr="008B1A61" w:rsidRDefault="00E13F92" w:rsidP="00E13F92">
      <w:pPr>
        <w:tabs>
          <w:tab w:val="left" w:pos="450"/>
          <w:tab w:val="left" w:pos="900"/>
        </w:tabs>
        <w:jc w:val="center"/>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Hazard Building Mailroom</w:t>
      </w:r>
    </w:p>
    <w:p w14:paraId="5781EB79" w14:textId="77777777" w:rsidR="00E13F92" w:rsidRPr="008B1A61" w:rsidRDefault="00E13F92" w:rsidP="00E13F92">
      <w:pPr>
        <w:tabs>
          <w:tab w:val="left" w:pos="450"/>
          <w:tab w:val="left" w:pos="900"/>
        </w:tabs>
        <w:jc w:val="center"/>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74 West Road, Suite 500</w:t>
      </w:r>
    </w:p>
    <w:p w14:paraId="2E336955" w14:textId="77777777" w:rsidR="00E13F92" w:rsidRPr="008B1A61" w:rsidRDefault="00E13F92" w:rsidP="00E13F92">
      <w:pPr>
        <w:tabs>
          <w:tab w:val="left" w:pos="450"/>
          <w:tab w:val="left" w:pos="900"/>
        </w:tabs>
        <w:jc w:val="center"/>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Cranston, RI 02920-8409</w:t>
      </w:r>
    </w:p>
    <w:p w14:paraId="055CBCB2" w14:textId="77777777" w:rsidR="00E13F92" w:rsidRPr="008B1A61" w:rsidRDefault="00E13F92" w:rsidP="00E13F92">
      <w:pPr>
        <w:rPr>
          <w:rFonts w:asciiTheme="majorHAnsi" w:hAnsiTheme="majorHAnsi"/>
          <w:color w:val="404040" w:themeColor="text1" w:themeTint="BF"/>
          <w:sz w:val="22"/>
          <w:szCs w:val="22"/>
        </w:rPr>
      </w:pPr>
    </w:p>
    <w:p w14:paraId="51BFB1D5" w14:textId="77777777" w:rsidR="00E13F92" w:rsidRPr="008B1A61" w:rsidRDefault="00E13F92" w:rsidP="003E4956">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If I am granted a hardship exemption, how long will it last?</w:t>
      </w:r>
    </w:p>
    <w:p w14:paraId="421628EC" w14:textId="77777777" w:rsidR="00E13F92" w:rsidRPr="008B1A61" w:rsidRDefault="00E13F92" w:rsidP="003E4956">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The duration of an exemption differs based on the type of exemption requested. Hardship exemptions may be claimed for the months during which the hardship existed (including the month before the hardship, the months of the hardship, and the month after the hardship), however, HealthSource RI may provide the exemption for additional months after the hardship, including up to a full calendar year, if the hardship continues to affect the customer.</w:t>
      </w:r>
    </w:p>
    <w:p w14:paraId="672CB8D4" w14:textId="77777777" w:rsidR="00E13F92" w:rsidRPr="008B1A61" w:rsidRDefault="00E13F92" w:rsidP="003E4956">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 </w:t>
      </w:r>
    </w:p>
    <w:p w14:paraId="39BB87B7" w14:textId="77777777" w:rsidR="00E13F92" w:rsidRPr="008B1A61" w:rsidRDefault="00E13F92" w:rsidP="003E4956">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What if I think the results of my application are wrong?</w:t>
      </w:r>
    </w:p>
    <w:p w14:paraId="6A524421" w14:textId="77777777" w:rsidR="00E13F92" w:rsidRPr="008B1A61" w:rsidRDefault="00E13F92" w:rsidP="003E4956">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If you applied for an exemption with the IRS when you f</w:t>
      </w:r>
      <w:r w:rsidR="003E4956" w:rsidRPr="008B1A61">
        <w:rPr>
          <w:rFonts w:asciiTheme="majorHAnsi" w:hAnsiTheme="majorHAnsi"/>
          <w:color w:val="404040" w:themeColor="text1" w:themeTint="BF"/>
          <w:sz w:val="22"/>
          <w:szCs w:val="22"/>
        </w:rPr>
        <w:t xml:space="preserve">iled your taxes and don’t agree </w:t>
      </w:r>
      <w:r w:rsidRPr="008B1A61">
        <w:rPr>
          <w:rFonts w:asciiTheme="majorHAnsi" w:hAnsiTheme="majorHAnsi"/>
          <w:color w:val="404040" w:themeColor="text1" w:themeTint="BF"/>
          <w:sz w:val="22"/>
          <w:szCs w:val="22"/>
        </w:rPr>
        <w:t xml:space="preserve">with the results of your application, you can appeal the decision by  </w:t>
      </w:r>
      <w:r w:rsidR="003E4956" w:rsidRPr="008B1A61">
        <w:rPr>
          <w:rFonts w:asciiTheme="majorHAnsi" w:hAnsiTheme="majorHAnsi"/>
          <w:color w:val="404040" w:themeColor="text1" w:themeTint="BF"/>
          <w:sz w:val="22"/>
          <w:szCs w:val="22"/>
        </w:rPr>
        <w:t xml:space="preserve"> </w:t>
      </w:r>
      <w:r w:rsidR="003E4956" w:rsidRPr="008B1A61">
        <w:rPr>
          <w:rFonts w:asciiTheme="majorHAnsi" w:eastAsia="Times New Roman" w:hAnsiTheme="majorHAnsi" w:cs="Times New Roman"/>
          <w:color w:val="404040" w:themeColor="text1" w:themeTint="BF"/>
          <w:sz w:val="22"/>
          <w:szCs w:val="22"/>
        </w:rPr>
        <w:t xml:space="preserve">calling 1-800-318-2596. </w:t>
      </w:r>
      <w:r w:rsidRPr="008B1A61">
        <w:rPr>
          <w:rFonts w:asciiTheme="majorHAnsi" w:eastAsia="Times New Roman" w:hAnsiTheme="majorHAnsi" w:cs="Times New Roman"/>
          <w:color w:val="404040" w:themeColor="text1" w:themeTint="BF"/>
          <w:sz w:val="22"/>
          <w:szCs w:val="22"/>
        </w:rPr>
        <w:t>A request can also be made in writing to the Health In</w:t>
      </w:r>
      <w:r w:rsidR="003E4956" w:rsidRPr="008B1A61">
        <w:rPr>
          <w:rFonts w:asciiTheme="majorHAnsi" w:eastAsia="Times New Roman" w:hAnsiTheme="majorHAnsi" w:cs="Times New Roman"/>
          <w:color w:val="404040" w:themeColor="text1" w:themeTint="BF"/>
          <w:sz w:val="22"/>
          <w:szCs w:val="22"/>
        </w:rPr>
        <w:t xml:space="preserve">surance Marketplace – Exemption </w:t>
      </w:r>
      <w:r w:rsidRPr="008B1A61">
        <w:rPr>
          <w:rFonts w:asciiTheme="majorHAnsi" w:eastAsia="Times New Roman" w:hAnsiTheme="majorHAnsi" w:cs="Times New Roman"/>
          <w:color w:val="404040" w:themeColor="text1" w:themeTint="BF"/>
          <w:sz w:val="22"/>
          <w:szCs w:val="22"/>
        </w:rPr>
        <w:t xml:space="preserve">Processing at 455 Industrial Blvd., London, KY 40741. </w:t>
      </w:r>
    </w:p>
    <w:p w14:paraId="710C9F38" w14:textId="77777777" w:rsidR="00E13F92" w:rsidRPr="008B1A61" w:rsidRDefault="00E13F92" w:rsidP="00E13F92">
      <w:pPr>
        <w:rPr>
          <w:rFonts w:asciiTheme="majorHAnsi" w:hAnsiTheme="majorHAnsi"/>
          <w:color w:val="404040" w:themeColor="text1" w:themeTint="BF"/>
          <w:sz w:val="22"/>
          <w:szCs w:val="22"/>
        </w:rPr>
      </w:pPr>
    </w:p>
    <w:p w14:paraId="0C452381" w14:textId="77777777" w:rsidR="00E13F92" w:rsidRPr="008B1A61" w:rsidRDefault="00E13F92" w:rsidP="003E4956">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 xml:space="preserve">If you applied for an exemption through HealthSource RI and don’t agree with the results of your application, </w:t>
      </w:r>
      <w:r w:rsidRPr="008B1A61">
        <w:rPr>
          <w:rFonts w:asciiTheme="majorHAnsi" w:eastAsia="Times New Roman" w:hAnsiTheme="majorHAnsi" w:cs="Times New Roman"/>
          <w:color w:val="404040" w:themeColor="text1" w:themeTint="BF"/>
          <w:sz w:val="22"/>
          <w:szCs w:val="22"/>
        </w:rPr>
        <w:t>you can</w:t>
      </w:r>
      <w:r w:rsidRPr="008B1A61">
        <w:rPr>
          <w:rFonts w:asciiTheme="majorHAnsi" w:hAnsiTheme="majorHAnsi"/>
          <w:color w:val="404040" w:themeColor="text1" w:themeTint="BF"/>
          <w:sz w:val="22"/>
          <w:szCs w:val="22"/>
        </w:rPr>
        <w:t xml:space="preserve"> appeal the decision by calling HealthSource RI at 1-855-840-4774 or visiting </w:t>
      </w:r>
      <w:hyperlink r:id="rId15" w:history="1">
        <w:r w:rsidRPr="008B1A61">
          <w:rPr>
            <w:rStyle w:val="Hyperlink"/>
            <w:rFonts w:asciiTheme="majorHAnsi" w:hAnsiTheme="majorHAnsi"/>
            <w:i/>
            <w:color w:val="404040" w:themeColor="text1" w:themeTint="BF"/>
            <w:sz w:val="22"/>
            <w:szCs w:val="22"/>
            <w:u w:val="none"/>
          </w:rPr>
          <w:t>HealthSourceRI.com</w:t>
        </w:r>
      </w:hyperlink>
      <w:r w:rsidRPr="008B1A61">
        <w:rPr>
          <w:rFonts w:asciiTheme="majorHAnsi" w:hAnsiTheme="majorHAnsi"/>
          <w:color w:val="404040" w:themeColor="text1" w:themeTint="BF"/>
          <w:sz w:val="22"/>
          <w:szCs w:val="22"/>
        </w:rPr>
        <w:t xml:space="preserve"> and appealing through your account. </w:t>
      </w:r>
    </w:p>
    <w:p w14:paraId="536FBE97" w14:textId="77777777" w:rsidR="00E13F92" w:rsidRPr="008B1A61" w:rsidRDefault="00E13F92" w:rsidP="003E4956">
      <w:pPr>
        <w:jc w:val="both"/>
        <w:rPr>
          <w:rFonts w:asciiTheme="majorHAnsi" w:hAnsiTheme="majorHAnsi"/>
          <w:color w:val="404040" w:themeColor="text1" w:themeTint="BF"/>
          <w:sz w:val="22"/>
          <w:szCs w:val="22"/>
        </w:rPr>
      </w:pPr>
    </w:p>
    <w:p w14:paraId="00EF7F93" w14:textId="77777777" w:rsidR="00E13F92" w:rsidRPr="008B1A61" w:rsidRDefault="00E13F92" w:rsidP="003E4956">
      <w:pPr>
        <w:jc w:val="both"/>
        <w:rPr>
          <w:rFonts w:asciiTheme="majorHAnsi" w:eastAsia="Times New Roman" w:hAnsiTheme="majorHAnsi" w:cs="Times New Roman"/>
          <w:color w:val="404040" w:themeColor="text1" w:themeTint="BF"/>
          <w:sz w:val="22"/>
          <w:szCs w:val="22"/>
        </w:rPr>
      </w:pPr>
      <w:r w:rsidRPr="008B1A61">
        <w:rPr>
          <w:rFonts w:asciiTheme="majorHAnsi" w:eastAsia="Times New Roman" w:hAnsiTheme="majorHAnsi" w:cs="Times New Roman"/>
          <w:color w:val="404040" w:themeColor="text1" w:themeTint="BF"/>
          <w:sz w:val="22"/>
          <w:szCs w:val="22"/>
        </w:rPr>
        <w:t>Requesting an appeal is time sensitive. You must request yo</w:t>
      </w:r>
      <w:r w:rsidR="003E4956" w:rsidRPr="008B1A61">
        <w:rPr>
          <w:rFonts w:asciiTheme="majorHAnsi" w:eastAsia="Times New Roman" w:hAnsiTheme="majorHAnsi" w:cs="Times New Roman"/>
          <w:color w:val="404040" w:themeColor="text1" w:themeTint="BF"/>
          <w:sz w:val="22"/>
          <w:szCs w:val="22"/>
        </w:rPr>
        <w:t>ur appeal within 30 days of the r</w:t>
      </w:r>
      <w:r w:rsidRPr="008B1A61">
        <w:rPr>
          <w:rFonts w:asciiTheme="majorHAnsi" w:eastAsia="Times New Roman" w:hAnsiTheme="majorHAnsi" w:cs="Times New Roman"/>
          <w:color w:val="404040" w:themeColor="text1" w:themeTint="BF"/>
          <w:sz w:val="22"/>
          <w:szCs w:val="22"/>
        </w:rPr>
        <w:t>eceipt of your notice. Please review your eligibility notice to fin</w:t>
      </w:r>
      <w:r w:rsidR="003E4956" w:rsidRPr="008B1A61">
        <w:rPr>
          <w:rFonts w:asciiTheme="majorHAnsi" w:eastAsia="Times New Roman" w:hAnsiTheme="majorHAnsi" w:cs="Times New Roman"/>
          <w:color w:val="404040" w:themeColor="text1" w:themeTint="BF"/>
          <w:sz w:val="22"/>
          <w:szCs w:val="22"/>
        </w:rPr>
        <w:t xml:space="preserve">d appeals instructions specific </w:t>
      </w:r>
      <w:r w:rsidRPr="008B1A61">
        <w:rPr>
          <w:rFonts w:asciiTheme="majorHAnsi" w:eastAsia="Times New Roman" w:hAnsiTheme="majorHAnsi" w:cs="Times New Roman"/>
          <w:color w:val="404040" w:themeColor="text1" w:themeTint="BF"/>
          <w:sz w:val="22"/>
          <w:szCs w:val="22"/>
        </w:rPr>
        <w:t>to each person in your household, including the timeframe in which each pe</w:t>
      </w:r>
      <w:r w:rsidR="003E4956" w:rsidRPr="008B1A61">
        <w:rPr>
          <w:rFonts w:asciiTheme="majorHAnsi" w:eastAsia="Times New Roman" w:hAnsiTheme="majorHAnsi" w:cs="Times New Roman"/>
          <w:color w:val="404040" w:themeColor="text1" w:themeTint="BF"/>
          <w:sz w:val="22"/>
          <w:szCs w:val="22"/>
        </w:rPr>
        <w:t xml:space="preserve">rson can request </w:t>
      </w:r>
      <w:r w:rsidRPr="008B1A61">
        <w:rPr>
          <w:rFonts w:asciiTheme="majorHAnsi" w:eastAsia="Times New Roman" w:hAnsiTheme="majorHAnsi" w:cs="Times New Roman"/>
          <w:color w:val="404040" w:themeColor="text1" w:themeTint="BF"/>
          <w:sz w:val="22"/>
          <w:szCs w:val="22"/>
        </w:rPr>
        <w:t>an appeal.</w:t>
      </w:r>
      <w:r w:rsidRPr="008B1A61">
        <w:rPr>
          <w:rFonts w:asciiTheme="majorHAnsi" w:eastAsia="Times New Roman" w:hAnsiTheme="majorHAnsi" w:cs="Times New Roman"/>
          <w:color w:val="404040" w:themeColor="text1" w:themeTint="BF"/>
          <w:sz w:val="22"/>
          <w:szCs w:val="22"/>
        </w:rPr>
        <w:tab/>
      </w:r>
    </w:p>
    <w:p w14:paraId="7EFDE046" w14:textId="77777777" w:rsidR="00E13F92" w:rsidRPr="008B1A61" w:rsidRDefault="00E13F92" w:rsidP="003E4956">
      <w:pPr>
        <w:jc w:val="both"/>
        <w:rPr>
          <w:rFonts w:asciiTheme="majorHAnsi" w:hAnsiTheme="majorHAnsi"/>
          <w:color w:val="404040" w:themeColor="text1" w:themeTint="BF"/>
          <w:sz w:val="22"/>
          <w:szCs w:val="22"/>
        </w:rPr>
      </w:pPr>
    </w:p>
    <w:p w14:paraId="6C91CE45" w14:textId="77777777" w:rsidR="00E13F92" w:rsidRPr="008B1A61" w:rsidRDefault="00E13F92" w:rsidP="003E4956">
      <w:pPr>
        <w:jc w:val="both"/>
        <w:outlineLvl w:val="0"/>
        <w:rPr>
          <w:rFonts w:asciiTheme="majorHAnsi" w:hAnsiTheme="majorHAnsi"/>
          <w:b/>
          <w:color w:val="404040" w:themeColor="text1" w:themeTint="BF"/>
          <w:sz w:val="22"/>
          <w:szCs w:val="22"/>
        </w:rPr>
      </w:pPr>
      <w:r w:rsidRPr="008B1A61">
        <w:rPr>
          <w:rFonts w:asciiTheme="majorHAnsi" w:hAnsiTheme="majorHAnsi"/>
          <w:b/>
          <w:color w:val="404040" w:themeColor="text1" w:themeTint="BF"/>
          <w:sz w:val="22"/>
          <w:szCs w:val="22"/>
        </w:rPr>
        <w:t>Q. What happens if I’m not exempt?</w:t>
      </w:r>
    </w:p>
    <w:p w14:paraId="30A32793" w14:textId="77777777" w:rsidR="003E4956" w:rsidRPr="008B1A61" w:rsidRDefault="00E13F92" w:rsidP="003E4956">
      <w:pPr>
        <w:jc w:val="both"/>
        <w:rPr>
          <w:rFonts w:asciiTheme="majorHAnsi" w:hAnsiTheme="majorHAnsi"/>
          <w:color w:val="404040" w:themeColor="text1" w:themeTint="BF"/>
          <w:sz w:val="22"/>
          <w:szCs w:val="22"/>
        </w:rPr>
      </w:pPr>
      <w:r w:rsidRPr="008B1A61">
        <w:rPr>
          <w:rFonts w:asciiTheme="majorHAnsi" w:hAnsiTheme="majorHAnsi"/>
          <w:color w:val="404040" w:themeColor="text1" w:themeTint="BF"/>
          <w:sz w:val="22"/>
          <w:szCs w:val="22"/>
        </w:rPr>
        <w:t>A. If you are not exempt, the penalty for not having insurance is either a set amount of money or a percentage of your income—whichever is greater.</w:t>
      </w:r>
      <w:r w:rsidRPr="008B1A61">
        <w:rPr>
          <w:rFonts w:asciiTheme="majorHAnsi" w:hAnsiTheme="majorHAnsi"/>
          <w:b/>
          <w:color w:val="404040" w:themeColor="text1" w:themeTint="BF"/>
          <w:sz w:val="22"/>
          <w:szCs w:val="22"/>
        </w:rPr>
        <w:t xml:space="preserve"> </w:t>
      </w:r>
      <w:r w:rsidRPr="008B1A61">
        <w:rPr>
          <w:rFonts w:asciiTheme="majorHAnsi" w:hAnsiTheme="majorHAnsi"/>
          <w:color w:val="404040" w:themeColor="text1" w:themeTint="BF"/>
          <w:sz w:val="22"/>
          <w:szCs w:val="22"/>
        </w:rPr>
        <w:t>For more information on the penalty please visit,</w:t>
      </w:r>
    </w:p>
    <w:p w14:paraId="7E320BA3" w14:textId="77777777" w:rsidR="00E13F92" w:rsidRPr="008B1A61" w:rsidRDefault="00E13B04" w:rsidP="003E4956">
      <w:pPr>
        <w:jc w:val="both"/>
        <w:rPr>
          <w:rFonts w:asciiTheme="majorHAnsi" w:hAnsiTheme="majorHAnsi"/>
          <w:b/>
          <w:i/>
          <w:color w:val="404040" w:themeColor="text1" w:themeTint="BF"/>
          <w:spacing w:val="6"/>
          <w:sz w:val="22"/>
          <w:szCs w:val="22"/>
        </w:rPr>
      </w:pPr>
      <w:hyperlink r:id="rId16" w:history="1">
        <w:r w:rsidR="00E13F92" w:rsidRPr="008B1A61">
          <w:rPr>
            <w:rFonts w:asciiTheme="majorHAnsi" w:hAnsiTheme="majorHAnsi"/>
            <w:i/>
            <w:color w:val="404040" w:themeColor="text1" w:themeTint="BF"/>
            <w:spacing w:val="6"/>
            <w:sz w:val="22"/>
            <w:szCs w:val="22"/>
          </w:rPr>
          <w:t>http://www.irs.gov/Affordable-Care-Act/The-Individual-Shared-Responsibility-Payment-An-Overview</w:t>
        </w:r>
      </w:hyperlink>
    </w:p>
    <w:p w14:paraId="60F5793A" w14:textId="77777777" w:rsidR="00981C05" w:rsidRPr="008B1A61" w:rsidRDefault="00981C05" w:rsidP="00E13F92">
      <w:pPr>
        <w:widowControl w:val="0"/>
        <w:autoSpaceDE w:val="0"/>
        <w:autoSpaceDN w:val="0"/>
        <w:adjustRightInd w:val="0"/>
        <w:spacing w:after="240"/>
        <w:ind w:left="-270"/>
        <w:rPr>
          <w:rFonts w:asciiTheme="majorHAnsi" w:hAnsiTheme="majorHAnsi"/>
          <w:color w:val="404040" w:themeColor="text1" w:themeTint="BF"/>
          <w:sz w:val="22"/>
          <w:szCs w:val="22"/>
        </w:rPr>
      </w:pPr>
    </w:p>
    <w:p w14:paraId="4438A094" w14:textId="77777777" w:rsidR="008B1A61" w:rsidRDefault="008B1A61"/>
    <w:sectPr w:rsidR="008B1A61" w:rsidSect="0049692B">
      <w:footerReference w:type="even" r:id="rId17"/>
      <w:footerReference w:type="default" r:id="rId18"/>
      <w:pgSz w:w="12240" w:h="15840"/>
      <w:pgMar w:top="1260" w:right="1152" w:bottom="360" w:left="1152" w:header="360" w:footer="36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rry" w:date="2016-03-15T12:20:00Z" w:initials="KBC">
    <w:p w14:paraId="6B3BF505" w14:textId="385463F5" w:rsidR="00E13B04" w:rsidRDefault="00E13B04">
      <w:pPr>
        <w:pStyle w:val="CommentText"/>
      </w:pPr>
      <w:r>
        <w:rPr>
          <w:rStyle w:val="CommentReference"/>
        </w:rPr>
        <w:annotationRef/>
      </w:r>
      <w:r>
        <w:t>Miriam – can you fix the spacing here? I can’t figure out how to fix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BF5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38568" w14:textId="77777777" w:rsidR="00641C8E" w:rsidRDefault="00641C8E" w:rsidP="007712FF">
      <w:r>
        <w:separator/>
      </w:r>
    </w:p>
  </w:endnote>
  <w:endnote w:type="continuationSeparator" w:id="0">
    <w:p w14:paraId="56C54E8F" w14:textId="77777777" w:rsidR="00641C8E" w:rsidRDefault="00641C8E" w:rsidP="0077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esquite Std">
    <w:altName w:val="Desdemona"/>
    <w:charset w:val="00"/>
    <w:family w:val="auto"/>
    <w:pitch w:val="variable"/>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C0CF" w14:textId="77777777" w:rsidR="00E13B04" w:rsidRDefault="00E13B04" w:rsidP="00327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58830" w14:textId="77777777" w:rsidR="00E13B04" w:rsidRDefault="00E13B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A512" w14:textId="77777777" w:rsidR="00E13B04" w:rsidRDefault="00E13B04" w:rsidP="003277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92B">
      <w:rPr>
        <w:rStyle w:val="PageNumber"/>
        <w:noProof/>
      </w:rPr>
      <w:t>1</w:t>
    </w:r>
    <w:r>
      <w:rPr>
        <w:rStyle w:val="PageNumber"/>
      </w:rPr>
      <w:fldChar w:fldCharType="end"/>
    </w:r>
  </w:p>
  <w:p w14:paraId="40AB98F4" w14:textId="77777777" w:rsidR="00E13B04" w:rsidRDefault="00E13B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4622" w14:textId="77777777" w:rsidR="00641C8E" w:rsidRDefault="00641C8E" w:rsidP="007712FF">
      <w:r>
        <w:separator/>
      </w:r>
    </w:p>
  </w:footnote>
  <w:footnote w:type="continuationSeparator" w:id="0">
    <w:p w14:paraId="272DC600" w14:textId="77777777" w:rsidR="00641C8E" w:rsidRDefault="00641C8E" w:rsidP="007712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1004A"/>
    <w:multiLevelType w:val="hybridMultilevel"/>
    <w:tmpl w:val="704A42C2"/>
    <w:lvl w:ilvl="0" w:tplc="60A2C496">
      <w:start w:val="1"/>
      <w:numFmt w:val="bullet"/>
      <w:lvlText w:val=""/>
      <w:lvlJc w:val="left"/>
      <w:pPr>
        <w:tabs>
          <w:tab w:val="num" w:pos="720"/>
        </w:tabs>
        <w:ind w:left="720" w:hanging="360"/>
      </w:pPr>
      <w:rPr>
        <w:rFonts w:ascii="Wingdings" w:hAnsi="Wingdings" w:hint="default"/>
      </w:rPr>
    </w:lvl>
    <w:lvl w:ilvl="1" w:tplc="3B18749A" w:tentative="1">
      <w:start w:val="1"/>
      <w:numFmt w:val="bullet"/>
      <w:lvlText w:val=""/>
      <w:lvlJc w:val="left"/>
      <w:pPr>
        <w:tabs>
          <w:tab w:val="num" w:pos="1440"/>
        </w:tabs>
        <w:ind w:left="1440" w:hanging="360"/>
      </w:pPr>
      <w:rPr>
        <w:rFonts w:ascii="Wingdings" w:hAnsi="Wingdings" w:hint="default"/>
      </w:rPr>
    </w:lvl>
    <w:lvl w:ilvl="2" w:tplc="A0B49600" w:tentative="1">
      <w:start w:val="1"/>
      <w:numFmt w:val="bullet"/>
      <w:lvlText w:val=""/>
      <w:lvlJc w:val="left"/>
      <w:pPr>
        <w:tabs>
          <w:tab w:val="num" w:pos="2160"/>
        </w:tabs>
        <w:ind w:left="2160" w:hanging="360"/>
      </w:pPr>
      <w:rPr>
        <w:rFonts w:ascii="Wingdings" w:hAnsi="Wingdings" w:hint="default"/>
      </w:rPr>
    </w:lvl>
    <w:lvl w:ilvl="3" w:tplc="FAE8557E" w:tentative="1">
      <w:start w:val="1"/>
      <w:numFmt w:val="bullet"/>
      <w:lvlText w:val=""/>
      <w:lvlJc w:val="left"/>
      <w:pPr>
        <w:tabs>
          <w:tab w:val="num" w:pos="2880"/>
        </w:tabs>
        <w:ind w:left="2880" w:hanging="360"/>
      </w:pPr>
      <w:rPr>
        <w:rFonts w:ascii="Wingdings" w:hAnsi="Wingdings" w:hint="default"/>
      </w:rPr>
    </w:lvl>
    <w:lvl w:ilvl="4" w:tplc="38C666C4" w:tentative="1">
      <w:start w:val="1"/>
      <w:numFmt w:val="bullet"/>
      <w:lvlText w:val=""/>
      <w:lvlJc w:val="left"/>
      <w:pPr>
        <w:tabs>
          <w:tab w:val="num" w:pos="3600"/>
        </w:tabs>
        <w:ind w:left="3600" w:hanging="360"/>
      </w:pPr>
      <w:rPr>
        <w:rFonts w:ascii="Wingdings" w:hAnsi="Wingdings" w:hint="default"/>
      </w:rPr>
    </w:lvl>
    <w:lvl w:ilvl="5" w:tplc="FEA6D9BC" w:tentative="1">
      <w:start w:val="1"/>
      <w:numFmt w:val="bullet"/>
      <w:lvlText w:val=""/>
      <w:lvlJc w:val="left"/>
      <w:pPr>
        <w:tabs>
          <w:tab w:val="num" w:pos="4320"/>
        </w:tabs>
        <w:ind w:left="4320" w:hanging="360"/>
      </w:pPr>
      <w:rPr>
        <w:rFonts w:ascii="Wingdings" w:hAnsi="Wingdings" w:hint="default"/>
      </w:rPr>
    </w:lvl>
    <w:lvl w:ilvl="6" w:tplc="BA4A3568" w:tentative="1">
      <w:start w:val="1"/>
      <w:numFmt w:val="bullet"/>
      <w:lvlText w:val=""/>
      <w:lvlJc w:val="left"/>
      <w:pPr>
        <w:tabs>
          <w:tab w:val="num" w:pos="5040"/>
        </w:tabs>
        <w:ind w:left="5040" w:hanging="360"/>
      </w:pPr>
      <w:rPr>
        <w:rFonts w:ascii="Wingdings" w:hAnsi="Wingdings" w:hint="default"/>
      </w:rPr>
    </w:lvl>
    <w:lvl w:ilvl="7" w:tplc="273C89D8" w:tentative="1">
      <w:start w:val="1"/>
      <w:numFmt w:val="bullet"/>
      <w:lvlText w:val=""/>
      <w:lvlJc w:val="left"/>
      <w:pPr>
        <w:tabs>
          <w:tab w:val="num" w:pos="5760"/>
        </w:tabs>
        <w:ind w:left="5760" w:hanging="360"/>
      </w:pPr>
      <w:rPr>
        <w:rFonts w:ascii="Wingdings" w:hAnsi="Wingdings" w:hint="default"/>
      </w:rPr>
    </w:lvl>
    <w:lvl w:ilvl="8" w:tplc="A57AD7AC" w:tentative="1">
      <w:start w:val="1"/>
      <w:numFmt w:val="bullet"/>
      <w:lvlText w:val=""/>
      <w:lvlJc w:val="left"/>
      <w:pPr>
        <w:tabs>
          <w:tab w:val="num" w:pos="6480"/>
        </w:tabs>
        <w:ind w:left="6480" w:hanging="360"/>
      </w:pPr>
      <w:rPr>
        <w:rFonts w:ascii="Wingdings" w:hAnsi="Wingdings" w:hint="default"/>
      </w:rPr>
    </w:lvl>
  </w:abstractNum>
  <w:abstractNum w:abstractNumId="5">
    <w:nsid w:val="0BFA3532"/>
    <w:multiLevelType w:val="hybridMultilevel"/>
    <w:tmpl w:val="F912CA0E"/>
    <w:lvl w:ilvl="0" w:tplc="03FAD640">
      <w:start w:val="1"/>
      <w:numFmt w:val="bullet"/>
      <w:lvlText w:val=""/>
      <w:lvlJc w:val="left"/>
      <w:pPr>
        <w:tabs>
          <w:tab w:val="num" w:pos="720"/>
        </w:tabs>
        <w:ind w:left="720" w:hanging="360"/>
      </w:pPr>
      <w:rPr>
        <w:rFonts w:ascii="Wingdings" w:hAnsi="Wingdings" w:hint="default"/>
      </w:rPr>
    </w:lvl>
    <w:lvl w:ilvl="1" w:tplc="17989D34" w:tentative="1">
      <w:start w:val="1"/>
      <w:numFmt w:val="bullet"/>
      <w:lvlText w:val=""/>
      <w:lvlJc w:val="left"/>
      <w:pPr>
        <w:tabs>
          <w:tab w:val="num" w:pos="1440"/>
        </w:tabs>
        <w:ind w:left="1440" w:hanging="360"/>
      </w:pPr>
      <w:rPr>
        <w:rFonts w:ascii="Wingdings" w:hAnsi="Wingdings" w:hint="default"/>
      </w:rPr>
    </w:lvl>
    <w:lvl w:ilvl="2" w:tplc="81C26452" w:tentative="1">
      <w:start w:val="1"/>
      <w:numFmt w:val="bullet"/>
      <w:lvlText w:val=""/>
      <w:lvlJc w:val="left"/>
      <w:pPr>
        <w:tabs>
          <w:tab w:val="num" w:pos="2160"/>
        </w:tabs>
        <w:ind w:left="2160" w:hanging="360"/>
      </w:pPr>
      <w:rPr>
        <w:rFonts w:ascii="Wingdings" w:hAnsi="Wingdings" w:hint="default"/>
      </w:rPr>
    </w:lvl>
    <w:lvl w:ilvl="3" w:tplc="3904B414" w:tentative="1">
      <w:start w:val="1"/>
      <w:numFmt w:val="bullet"/>
      <w:lvlText w:val=""/>
      <w:lvlJc w:val="left"/>
      <w:pPr>
        <w:tabs>
          <w:tab w:val="num" w:pos="2880"/>
        </w:tabs>
        <w:ind w:left="2880" w:hanging="360"/>
      </w:pPr>
      <w:rPr>
        <w:rFonts w:ascii="Wingdings" w:hAnsi="Wingdings" w:hint="default"/>
      </w:rPr>
    </w:lvl>
    <w:lvl w:ilvl="4" w:tplc="16D2FDCA" w:tentative="1">
      <w:start w:val="1"/>
      <w:numFmt w:val="bullet"/>
      <w:lvlText w:val=""/>
      <w:lvlJc w:val="left"/>
      <w:pPr>
        <w:tabs>
          <w:tab w:val="num" w:pos="3600"/>
        </w:tabs>
        <w:ind w:left="3600" w:hanging="360"/>
      </w:pPr>
      <w:rPr>
        <w:rFonts w:ascii="Wingdings" w:hAnsi="Wingdings" w:hint="default"/>
      </w:rPr>
    </w:lvl>
    <w:lvl w:ilvl="5" w:tplc="F43C49BC" w:tentative="1">
      <w:start w:val="1"/>
      <w:numFmt w:val="bullet"/>
      <w:lvlText w:val=""/>
      <w:lvlJc w:val="left"/>
      <w:pPr>
        <w:tabs>
          <w:tab w:val="num" w:pos="4320"/>
        </w:tabs>
        <w:ind w:left="4320" w:hanging="360"/>
      </w:pPr>
      <w:rPr>
        <w:rFonts w:ascii="Wingdings" w:hAnsi="Wingdings" w:hint="default"/>
      </w:rPr>
    </w:lvl>
    <w:lvl w:ilvl="6" w:tplc="16704F6C" w:tentative="1">
      <w:start w:val="1"/>
      <w:numFmt w:val="bullet"/>
      <w:lvlText w:val=""/>
      <w:lvlJc w:val="left"/>
      <w:pPr>
        <w:tabs>
          <w:tab w:val="num" w:pos="5040"/>
        </w:tabs>
        <w:ind w:left="5040" w:hanging="360"/>
      </w:pPr>
      <w:rPr>
        <w:rFonts w:ascii="Wingdings" w:hAnsi="Wingdings" w:hint="default"/>
      </w:rPr>
    </w:lvl>
    <w:lvl w:ilvl="7" w:tplc="67D26D92" w:tentative="1">
      <w:start w:val="1"/>
      <w:numFmt w:val="bullet"/>
      <w:lvlText w:val=""/>
      <w:lvlJc w:val="left"/>
      <w:pPr>
        <w:tabs>
          <w:tab w:val="num" w:pos="5760"/>
        </w:tabs>
        <w:ind w:left="5760" w:hanging="360"/>
      </w:pPr>
      <w:rPr>
        <w:rFonts w:ascii="Wingdings" w:hAnsi="Wingdings" w:hint="default"/>
      </w:rPr>
    </w:lvl>
    <w:lvl w:ilvl="8" w:tplc="E548B31E" w:tentative="1">
      <w:start w:val="1"/>
      <w:numFmt w:val="bullet"/>
      <w:lvlText w:val=""/>
      <w:lvlJc w:val="left"/>
      <w:pPr>
        <w:tabs>
          <w:tab w:val="num" w:pos="6480"/>
        </w:tabs>
        <w:ind w:left="6480" w:hanging="360"/>
      </w:pPr>
      <w:rPr>
        <w:rFonts w:ascii="Wingdings" w:hAnsi="Wingdings" w:hint="default"/>
      </w:rPr>
    </w:lvl>
  </w:abstractNum>
  <w:abstractNum w:abstractNumId="6">
    <w:nsid w:val="0CCB7752"/>
    <w:multiLevelType w:val="hybridMultilevel"/>
    <w:tmpl w:val="890E87F8"/>
    <w:lvl w:ilvl="0" w:tplc="D5049B8A">
      <w:start w:val="1"/>
      <w:numFmt w:val="bullet"/>
      <w:lvlText w:val=""/>
      <w:lvlJc w:val="left"/>
      <w:pPr>
        <w:tabs>
          <w:tab w:val="num" w:pos="720"/>
        </w:tabs>
        <w:ind w:left="720" w:hanging="360"/>
      </w:pPr>
      <w:rPr>
        <w:rFonts w:ascii="Wingdings" w:hAnsi="Wingdings" w:hint="default"/>
      </w:rPr>
    </w:lvl>
    <w:lvl w:ilvl="1" w:tplc="84820594">
      <w:numFmt w:val="bullet"/>
      <w:lvlText w:val="–"/>
      <w:lvlJc w:val="left"/>
      <w:pPr>
        <w:tabs>
          <w:tab w:val="num" w:pos="1440"/>
        </w:tabs>
        <w:ind w:left="1440" w:hanging="360"/>
      </w:pPr>
      <w:rPr>
        <w:rFonts w:ascii="Arial" w:hAnsi="Arial" w:hint="default"/>
      </w:rPr>
    </w:lvl>
    <w:lvl w:ilvl="2" w:tplc="71BA6DF6" w:tentative="1">
      <w:start w:val="1"/>
      <w:numFmt w:val="bullet"/>
      <w:lvlText w:val=""/>
      <w:lvlJc w:val="left"/>
      <w:pPr>
        <w:tabs>
          <w:tab w:val="num" w:pos="2160"/>
        </w:tabs>
        <w:ind w:left="2160" w:hanging="360"/>
      </w:pPr>
      <w:rPr>
        <w:rFonts w:ascii="Wingdings" w:hAnsi="Wingdings" w:hint="default"/>
      </w:rPr>
    </w:lvl>
    <w:lvl w:ilvl="3" w:tplc="FC4C84D6" w:tentative="1">
      <w:start w:val="1"/>
      <w:numFmt w:val="bullet"/>
      <w:lvlText w:val=""/>
      <w:lvlJc w:val="left"/>
      <w:pPr>
        <w:tabs>
          <w:tab w:val="num" w:pos="2880"/>
        </w:tabs>
        <w:ind w:left="2880" w:hanging="360"/>
      </w:pPr>
      <w:rPr>
        <w:rFonts w:ascii="Wingdings" w:hAnsi="Wingdings" w:hint="default"/>
      </w:rPr>
    </w:lvl>
    <w:lvl w:ilvl="4" w:tplc="9BF2312A" w:tentative="1">
      <w:start w:val="1"/>
      <w:numFmt w:val="bullet"/>
      <w:lvlText w:val=""/>
      <w:lvlJc w:val="left"/>
      <w:pPr>
        <w:tabs>
          <w:tab w:val="num" w:pos="3600"/>
        </w:tabs>
        <w:ind w:left="3600" w:hanging="360"/>
      </w:pPr>
      <w:rPr>
        <w:rFonts w:ascii="Wingdings" w:hAnsi="Wingdings" w:hint="default"/>
      </w:rPr>
    </w:lvl>
    <w:lvl w:ilvl="5" w:tplc="657E1396" w:tentative="1">
      <w:start w:val="1"/>
      <w:numFmt w:val="bullet"/>
      <w:lvlText w:val=""/>
      <w:lvlJc w:val="left"/>
      <w:pPr>
        <w:tabs>
          <w:tab w:val="num" w:pos="4320"/>
        </w:tabs>
        <w:ind w:left="4320" w:hanging="360"/>
      </w:pPr>
      <w:rPr>
        <w:rFonts w:ascii="Wingdings" w:hAnsi="Wingdings" w:hint="default"/>
      </w:rPr>
    </w:lvl>
    <w:lvl w:ilvl="6" w:tplc="BEB8151A" w:tentative="1">
      <w:start w:val="1"/>
      <w:numFmt w:val="bullet"/>
      <w:lvlText w:val=""/>
      <w:lvlJc w:val="left"/>
      <w:pPr>
        <w:tabs>
          <w:tab w:val="num" w:pos="5040"/>
        </w:tabs>
        <w:ind w:left="5040" w:hanging="360"/>
      </w:pPr>
      <w:rPr>
        <w:rFonts w:ascii="Wingdings" w:hAnsi="Wingdings" w:hint="default"/>
      </w:rPr>
    </w:lvl>
    <w:lvl w:ilvl="7" w:tplc="CFBAB1A4" w:tentative="1">
      <w:start w:val="1"/>
      <w:numFmt w:val="bullet"/>
      <w:lvlText w:val=""/>
      <w:lvlJc w:val="left"/>
      <w:pPr>
        <w:tabs>
          <w:tab w:val="num" w:pos="5760"/>
        </w:tabs>
        <w:ind w:left="5760" w:hanging="360"/>
      </w:pPr>
      <w:rPr>
        <w:rFonts w:ascii="Wingdings" w:hAnsi="Wingdings" w:hint="default"/>
      </w:rPr>
    </w:lvl>
    <w:lvl w:ilvl="8" w:tplc="97CA854E" w:tentative="1">
      <w:start w:val="1"/>
      <w:numFmt w:val="bullet"/>
      <w:lvlText w:val=""/>
      <w:lvlJc w:val="left"/>
      <w:pPr>
        <w:tabs>
          <w:tab w:val="num" w:pos="6480"/>
        </w:tabs>
        <w:ind w:left="6480" w:hanging="360"/>
      </w:pPr>
      <w:rPr>
        <w:rFonts w:ascii="Wingdings" w:hAnsi="Wingdings" w:hint="default"/>
      </w:rPr>
    </w:lvl>
  </w:abstractNum>
  <w:abstractNum w:abstractNumId="7">
    <w:nsid w:val="171D609C"/>
    <w:multiLevelType w:val="hybridMultilevel"/>
    <w:tmpl w:val="10341406"/>
    <w:lvl w:ilvl="0" w:tplc="95C2BF7E">
      <w:start w:val="1"/>
      <w:numFmt w:val="bullet"/>
      <w:lvlText w:val=""/>
      <w:lvlJc w:val="left"/>
      <w:pPr>
        <w:tabs>
          <w:tab w:val="num" w:pos="720"/>
        </w:tabs>
        <w:ind w:left="720" w:hanging="360"/>
      </w:pPr>
      <w:rPr>
        <w:rFonts w:ascii="Wingdings" w:hAnsi="Wingdings" w:hint="default"/>
      </w:rPr>
    </w:lvl>
    <w:lvl w:ilvl="1" w:tplc="F6EEB598">
      <w:numFmt w:val="bullet"/>
      <w:lvlText w:val="–"/>
      <w:lvlJc w:val="left"/>
      <w:pPr>
        <w:tabs>
          <w:tab w:val="num" w:pos="1440"/>
        </w:tabs>
        <w:ind w:left="1440" w:hanging="360"/>
      </w:pPr>
      <w:rPr>
        <w:rFonts w:ascii="Arial" w:hAnsi="Arial" w:hint="default"/>
      </w:rPr>
    </w:lvl>
    <w:lvl w:ilvl="2" w:tplc="098A6EC4" w:tentative="1">
      <w:start w:val="1"/>
      <w:numFmt w:val="bullet"/>
      <w:lvlText w:val=""/>
      <w:lvlJc w:val="left"/>
      <w:pPr>
        <w:tabs>
          <w:tab w:val="num" w:pos="2160"/>
        </w:tabs>
        <w:ind w:left="2160" w:hanging="360"/>
      </w:pPr>
      <w:rPr>
        <w:rFonts w:ascii="Wingdings" w:hAnsi="Wingdings" w:hint="default"/>
      </w:rPr>
    </w:lvl>
    <w:lvl w:ilvl="3" w:tplc="D18EBB2C" w:tentative="1">
      <w:start w:val="1"/>
      <w:numFmt w:val="bullet"/>
      <w:lvlText w:val=""/>
      <w:lvlJc w:val="left"/>
      <w:pPr>
        <w:tabs>
          <w:tab w:val="num" w:pos="2880"/>
        </w:tabs>
        <w:ind w:left="2880" w:hanging="360"/>
      </w:pPr>
      <w:rPr>
        <w:rFonts w:ascii="Wingdings" w:hAnsi="Wingdings" w:hint="default"/>
      </w:rPr>
    </w:lvl>
    <w:lvl w:ilvl="4" w:tplc="157EE2B4" w:tentative="1">
      <w:start w:val="1"/>
      <w:numFmt w:val="bullet"/>
      <w:lvlText w:val=""/>
      <w:lvlJc w:val="left"/>
      <w:pPr>
        <w:tabs>
          <w:tab w:val="num" w:pos="3600"/>
        </w:tabs>
        <w:ind w:left="3600" w:hanging="360"/>
      </w:pPr>
      <w:rPr>
        <w:rFonts w:ascii="Wingdings" w:hAnsi="Wingdings" w:hint="default"/>
      </w:rPr>
    </w:lvl>
    <w:lvl w:ilvl="5" w:tplc="C114912C" w:tentative="1">
      <w:start w:val="1"/>
      <w:numFmt w:val="bullet"/>
      <w:lvlText w:val=""/>
      <w:lvlJc w:val="left"/>
      <w:pPr>
        <w:tabs>
          <w:tab w:val="num" w:pos="4320"/>
        </w:tabs>
        <w:ind w:left="4320" w:hanging="360"/>
      </w:pPr>
      <w:rPr>
        <w:rFonts w:ascii="Wingdings" w:hAnsi="Wingdings" w:hint="default"/>
      </w:rPr>
    </w:lvl>
    <w:lvl w:ilvl="6" w:tplc="E5B61B86" w:tentative="1">
      <w:start w:val="1"/>
      <w:numFmt w:val="bullet"/>
      <w:lvlText w:val=""/>
      <w:lvlJc w:val="left"/>
      <w:pPr>
        <w:tabs>
          <w:tab w:val="num" w:pos="5040"/>
        </w:tabs>
        <w:ind w:left="5040" w:hanging="360"/>
      </w:pPr>
      <w:rPr>
        <w:rFonts w:ascii="Wingdings" w:hAnsi="Wingdings" w:hint="default"/>
      </w:rPr>
    </w:lvl>
    <w:lvl w:ilvl="7" w:tplc="5CB4EA7C" w:tentative="1">
      <w:start w:val="1"/>
      <w:numFmt w:val="bullet"/>
      <w:lvlText w:val=""/>
      <w:lvlJc w:val="left"/>
      <w:pPr>
        <w:tabs>
          <w:tab w:val="num" w:pos="5760"/>
        </w:tabs>
        <w:ind w:left="5760" w:hanging="360"/>
      </w:pPr>
      <w:rPr>
        <w:rFonts w:ascii="Wingdings" w:hAnsi="Wingdings" w:hint="default"/>
      </w:rPr>
    </w:lvl>
    <w:lvl w:ilvl="8" w:tplc="505402D8" w:tentative="1">
      <w:start w:val="1"/>
      <w:numFmt w:val="bullet"/>
      <w:lvlText w:val=""/>
      <w:lvlJc w:val="left"/>
      <w:pPr>
        <w:tabs>
          <w:tab w:val="num" w:pos="6480"/>
        </w:tabs>
        <w:ind w:left="6480" w:hanging="360"/>
      </w:pPr>
      <w:rPr>
        <w:rFonts w:ascii="Wingdings" w:hAnsi="Wingdings" w:hint="default"/>
      </w:rPr>
    </w:lvl>
  </w:abstractNum>
  <w:abstractNum w:abstractNumId="8">
    <w:nsid w:val="1A781AD9"/>
    <w:multiLevelType w:val="hybridMultilevel"/>
    <w:tmpl w:val="6B88C216"/>
    <w:lvl w:ilvl="0" w:tplc="55D2EABA">
      <w:start w:val="1"/>
      <w:numFmt w:val="bullet"/>
      <w:lvlText w:val=""/>
      <w:lvlJc w:val="left"/>
      <w:pPr>
        <w:tabs>
          <w:tab w:val="num" w:pos="720"/>
        </w:tabs>
        <w:ind w:left="720" w:hanging="360"/>
      </w:pPr>
      <w:rPr>
        <w:rFonts w:ascii="Wingdings" w:hAnsi="Wingdings" w:hint="default"/>
      </w:rPr>
    </w:lvl>
    <w:lvl w:ilvl="1" w:tplc="8AE4D24C">
      <w:numFmt w:val="bullet"/>
      <w:lvlText w:val="–"/>
      <w:lvlJc w:val="left"/>
      <w:pPr>
        <w:tabs>
          <w:tab w:val="num" w:pos="1440"/>
        </w:tabs>
        <w:ind w:left="1440" w:hanging="360"/>
      </w:pPr>
      <w:rPr>
        <w:rFonts w:ascii="Arial" w:hAnsi="Arial" w:hint="default"/>
      </w:rPr>
    </w:lvl>
    <w:lvl w:ilvl="2" w:tplc="5E5C5C8E" w:tentative="1">
      <w:start w:val="1"/>
      <w:numFmt w:val="bullet"/>
      <w:lvlText w:val=""/>
      <w:lvlJc w:val="left"/>
      <w:pPr>
        <w:tabs>
          <w:tab w:val="num" w:pos="2160"/>
        </w:tabs>
        <w:ind w:left="2160" w:hanging="360"/>
      </w:pPr>
      <w:rPr>
        <w:rFonts w:ascii="Wingdings" w:hAnsi="Wingdings" w:hint="default"/>
      </w:rPr>
    </w:lvl>
    <w:lvl w:ilvl="3" w:tplc="2ADA3566" w:tentative="1">
      <w:start w:val="1"/>
      <w:numFmt w:val="bullet"/>
      <w:lvlText w:val=""/>
      <w:lvlJc w:val="left"/>
      <w:pPr>
        <w:tabs>
          <w:tab w:val="num" w:pos="2880"/>
        </w:tabs>
        <w:ind w:left="2880" w:hanging="360"/>
      </w:pPr>
      <w:rPr>
        <w:rFonts w:ascii="Wingdings" w:hAnsi="Wingdings" w:hint="default"/>
      </w:rPr>
    </w:lvl>
    <w:lvl w:ilvl="4" w:tplc="D772E984" w:tentative="1">
      <w:start w:val="1"/>
      <w:numFmt w:val="bullet"/>
      <w:lvlText w:val=""/>
      <w:lvlJc w:val="left"/>
      <w:pPr>
        <w:tabs>
          <w:tab w:val="num" w:pos="3600"/>
        </w:tabs>
        <w:ind w:left="3600" w:hanging="360"/>
      </w:pPr>
      <w:rPr>
        <w:rFonts w:ascii="Wingdings" w:hAnsi="Wingdings" w:hint="default"/>
      </w:rPr>
    </w:lvl>
    <w:lvl w:ilvl="5" w:tplc="30E4F224" w:tentative="1">
      <w:start w:val="1"/>
      <w:numFmt w:val="bullet"/>
      <w:lvlText w:val=""/>
      <w:lvlJc w:val="left"/>
      <w:pPr>
        <w:tabs>
          <w:tab w:val="num" w:pos="4320"/>
        </w:tabs>
        <w:ind w:left="4320" w:hanging="360"/>
      </w:pPr>
      <w:rPr>
        <w:rFonts w:ascii="Wingdings" w:hAnsi="Wingdings" w:hint="default"/>
      </w:rPr>
    </w:lvl>
    <w:lvl w:ilvl="6" w:tplc="F230C11E" w:tentative="1">
      <w:start w:val="1"/>
      <w:numFmt w:val="bullet"/>
      <w:lvlText w:val=""/>
      <w:lvlJc w:val="left"/>
      <w:pPr>
        <w:tabs>
          <w:tab w:val="num" w:pos="5040"/>
        </w:tabs>
        <w:ind w:left="5040" w:hanging="360"/>
      </w:pPr>
      <w:rPr>
        <w:rFonts w:ascii="Wingdings" w:hAnsi="Wingdings" w:hint="default"/>
      </w:rPr>
    </w:lvl>
    <w:lvl w:ilvl="7" w:tplc="3E9C4380" w:tentative="1">
      <w:start w:val="1"/>
      <w:numFmt w:val="bullet"/>
      <w:lvlText w:val=""/>
      <w:lvlJc w:val="left"/>
      <w:pPr>
        <w:tabs>
          <w:tab w:val="num" w:pos="5760"/>
        </w:tabs>
        <w:ind w:left="5760" w:hanging="360"/>
      </w:pPr>
      <w:rPr>
        <w:rFonts w:ascii="Wingdings" w:hAnsi="Wingdings" w:hint="default"/>
      </w:rPr>
    </w:lvl>
    <w:lvl w:ilvl="8" w:tplc="DE7CCCC4" w:tentative="1">
      <w:start w:val="1"/>
      <w:numFmt w:val="bullet"/>
      <w:lvlText w:val=""/>
      <w:lvlJc w:val="left"/>
      <w:pPr>
        <w:tabs>
          <w:tab w:val="num" w:pos="6480"/>
        </w:tabs>
        <w:ind w:left="6480" w:hanging="360"/>
      </w:pPr>
      <w:rPr>
        <w:rFonts w:ascii="Wingdings" w:hAnsi="Wingdings" w:hint="default"/>
      </w:rPr>
    </w:lvl>
  </w:abstractNum>
  <w:abstractNum w:abstractNumId="9">
    <w:nsid w:val="21527659"/>
    <w:multiLevelType w:val="hybridMultilevel"/>
    <w:tmpl w:val="2C3C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1B5D7B"/>
    <w:multiLevelType w:val="hybridMultilevel"/>
    <w:tmpl w:val="FB70B870"/>
    <w:lvl w:ilvl="0" w:tplc="41884F2E">
      <w:start w:val="1"/>
      <w:numFmt w:val="bullet"/>
      <w:lvlText w:val=""/>
      <w:lvlJc w:val="left"/>
      <w:pPr>
        <w:tabs>
          <w:tab w:val="num" w:pos="720"/>
        </w:tabs>
        <w:ind w:left="720" w:hanging="360"/>
      </w:pPr>
      <w:rPr>
        <w:rFonts w:ascii="Wingdings" w:hAnsi="Wingdings" w:hint="default"/>
      </w:rPr>
    </w:lvl>
    <w:lvl w:ilvl="1" w:tplc="2CD8E146" w:tentative="1">
      <w:start w:val="1"/>
      <w:numFmt w:val="bullet"/>
      <w:lvlText w:val=""/>
      <w:lvlJc w:val="left"/>
      <w:pPr>
        <w:tabs>
          <w:tab w:val="num" w:pos="1440"/>
        </w:tabs>
        <w:ind w:left="1440" w:hanging="360"/>
      </w:pPr>
      <w:rPr>
        <w:rFonts w:ascii="Wingdings" w:hAnsi="Wingdings" w:hint="default"/>
      </w:rPr>
    </w:lvl>
    <w:lvl w:ilvl="2" w:tplc="C0563268" w:tentative="1">
      <w:start w:val="1"/>
      <w:numFmt w:val="bullet"/>
      <w:lvlText w:val=""/>
      <w:lvlJc w:val="left"/>
      <w:pPr>
        <w:tabs>
          <w:tab w:val="num" w:pos="2160"/>
        </w:tabs>
        <w:ind w:left="2160" w:hanging="360"/>
      </w:pPr>
      <w:rPr>
        <w:rFonts w:ascii="Wingdings" w:hAnsi="Wingdings" w:hint="default"/>
      </w:rPr>
    </w:lvl>
    <w:lvl w:ilvl="3" w:tplc="216A51FA" w:tentative="1">
      <w:start w:val="1"/>
      <w:numFmt w:val="bullet"/>
      <w:lvlText w:val=""/>
      <w:lvlJc w:val="left"/>
      <w:pPr>
        <w:tabs>
          <w:tab w:val="num" w:pos="2880"/>
        </w:tabs>
        <w:ind w:left="2880" w:hanging="360"/>
      </w:pPr>
      <w:rPr>
        <w:rFonts w:ascii="Wingdings" w:hAnsi="Wingdings" w:hint="default"/>
      </w:rPr>
    </w:lvl>
    <w:lvl w:ilvl="4" w:tplc="70E801DC" w:tentative="1">
      <w:start w:val="1"/>
      <w:numFmt w:val="bullet"/>
      <w:lvlText w:val=""/>
      <w:lvlJc w:val="left"/>
      <w:pPr>
        <w:tabs>
          <w:tab w:val="num" w:pos="3600"/>
        </w:tabs>
        <w:ind w:left="3600" w:hanging="360"/>
      </w:pPr>
      <w:rPr>
        <w:rFonts w:ascii="Wingdings" w:hAnsi="Wingdings" w:hint="default"/>
      </w:rPr>
    </w:lvl>
    <w:lvl w:ilvl="5" w:tplc="A120D6A4" w:tentative="1">
      <w:start w:val="1"/>
      <w:numFmt w:val="bullet"/>
      <w:lvlText w:val=""/>
      <w:lvlJc w:val="left"/>
      <w:pPr>
        <w:tabs>
          <w:tab w:val="num" w:pos="4320"/>
        </w:tabs>
        <w:ind w:left="4320" w:hanging="360"/>
      </w:pPr>
      <w:rPr>
        <w:rFonts w:ascii="Wingdings" w:hAnsi="Wingdings" w:hint="default"/>
      </w:rPr>
    </w:lvl>
    <w:lvl w:ilvl="6" w:tplc="F490D4AA" w:tentative="1">
      <w:start w:val="1"/>
      <w:numFmt w:val="bullet"/>
      <w:lvlText w:val=""/>
      <w:lvlJc w:val="left"/>
      <w:pPr>
        <w:tabs>
          <w:tab w:val="num" w:pos="5040"/>
        </w:tabs>
        <w:ind w:left="5040" w:hanging="360"/>
      </w:pPr>
      <w:rPr>
        <w:rFonts w:ascii="Wingdings" w:hAnsi="Wingdings" w:hint="default"/>
      </w:rPr>
    </w:lvl>
    <w:lvl w:ilvl="7" w:tplc="1CAC364A" w:tentative="1">
      <w:start w:val="1"/>
      <w:numFmt w:val="bullet"/>
      <w:lvlText w:val=""/>
      <w:lvlJc w:val="left"/>
      <w:pPr>
        <w:tabs>
          <w:tab w:val="num" w:pos="5760"/>
        </w:tabs>
        <w:ind w:left="5760" w:hanging="360"/>
      </w:pPr>
      <w:rPr>
        <w:rFonts w:ascii="Wingdings" w:hAnsi="Wingdings" w:hint="default"/>
      </w:rPr>
    </w:lvl>
    <w:lvl w:ilvl="8" w:tplc="191E1AE0" w:tentative="1">
      <w:start w:val="1"/>
      <w:numFmt w:val="bullet"/>
      <w:lvlText w:val=""/>
      <w:lvlJc w:val="left"/>
      <w:pPr>
        <w:tabs>
          <w:tab w:val="num" w:pos="6480"/>
        </w:tabs>
        <w:ind w:left="6480" w:hanging="360"/>
      </w:pPr>
      <w:rPr>
        <w:rFonts w:ascii="Wingdings" w:hAnsi="Wingdings" w:hint="default"/>
      </w:rPr>
    </w:lvl>
  </w:abstractNum>
  <w:abstractNum w:abstractNumId="11">
    <w:nsid w:val="2DFC596F"/>
    <w:multiLevelType w:val="hybridMultilevel"/>
    <w:tmpl w:val="6978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E6856"/>
    <w:multiLevelType w:val="hybridMultilevel"/>
    <w:tmpl w:val="D39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D3A92"/>
    <w:multiLevelType w:val="hybridMultilevel"/>
    <w:tmpl w:val="62BE9638"/>
    <w:lvl w:ilvl="0" w:tplc="6A0E29CE">
      <w:start w:val="1"/>
      <w:numFmt w:val="bullet"/>
      <w:lvlText w:val=""/>
      <w:lvlJc w:val="left"/>
      <w:pPr>
        <w:tabs>
          <w:tab w:val="num" w:pos="720"/>
        </w:tabs>
        <w:ind w:left="720" w:hanging="360"/>
      </w:pPr>
      <w:rPr>
        <w:rFonts w:ascii="Wingdings" w:hAnsi="Wingdings" w:hint="default"/>
      </w:rPr>
    </w:lvl>
    <w:lvl w:ilvl="1" w:tplc="4670C714" w:tentative="1">
      <w:start w:val="1"/>
      <w:numFmt w:val="bullet"/>
      <w:lvlText w:val=""/>
      <w:lvlJc w:val="left"/>
      <w:pPr>
        <w:tabs>
          <w:tab w:val="num" w:pos="1440"/>
        </w:tabs>
        <w:ind w:left="1440" w:hanging="360"/>
      </w:pPr>
      <w:rPr>
        <w:rFonts w:ascii="Wingdings" w:hAnsi="Wingdings" w:hint="default"/>
      </w:rPr>
    </w:lvl>
    <w:lvl w:ilvl="2" w:tplc="F43EA55E" w:tentative="1">
      <w:start w:val="1"/>
      <w:numFmt w:val="bullet"/>
      <w:lvlText w:val=""/>
      <w:lvlJc w:val="left"/>
      <w:pPr>
        <w:tabs>
          <w:tab w:val="num" w:pos="2160"/>
        </w:tabs>
        <w:ind w:left="2160" w:hanging="360"/>
      </w:pPr>
      <w:rPr>
        <w:rFonts w:ascii="Wingdings" w:hAnsi="Wingdings" w:hint="default"/>
      </w:rPr>
    </w:lvl>
    <w:lvl w:ilvl="3" w:tplc="A70C11AE" w:tentative="1">
      <w:start w:val="1"/>
      <w:numFmt w:val="bullet"/>
      <w:lvlText w:val=""/>
      <w:lvlJc w:val="left"/>
      <w:pPr>
        <w:tabs>
          <w:tab w:val="num" w:pos="2880"/>
        </w:tabs>
        <w:ind w:left="2880" w:hanging="360"/>
      </w:pPr>
      <w:rPr>
        <w:rFonts w:ascii="Wingdings" w:hAnsi="Wingdings" w:hint="default"/>
      </w:rPr>
    </w:lvl>
    <w:lvl w:ilvl="4" w:tplc="841A64AC" w:tentative="1">
      <w:start w:val="1"/>
      <w:numFmt w:val="bullet"/>
      <w:lvlText w:val=""/>
      <w:lvlJc w:val="left"/>
      <w:pPr>
        <w:tabs>
          <w:tab w:val="num" w:pos="3600"/>
        </w:tabs>
        <w:ind w:left="3600" w:hanging="360"/>
      </w:pPr>
      <w:rPr>
        <w:rFonts w:ascii="Wingdings" w:hAnsi="Wingdings" w:hint="default"/>
      </w:rPr>
    </w:lvl>
    <w:lvl w:ilvl="5" w:tplc="B58C66B2" w:tentative="1">
      <w:start w:val="1"/>
      <w:numFmt w:val="bullet"/>
      <w:lvlText w:val=""/>
      <w:lvlJc w:val="left"/>
      <w:pPr>
        <w:tabs>
          <w:tab w:val="num" w:pos="4320"/>
        </w:tabs>
        <w:ind w:left="4320" w:hanging="360"/>
      </w:pPr>
      <w:rPr>
        <w:rFonts w:ascii="Wingdings" w:hAnsi="Wingdings" w:hint="default"/>
      </w:rPr>
    </w:lvl>
    <w:lvl w:ilvl="6" w:tplc="266A302C" w:tentative="1">
      <w:start w:val="1"/>
      <w:numFmt w:val="bullet"/>
      <w:lvlText w:val=""/>
      <w:lvlJc w:val="left"/>
      <w:pPr>
        <w:tabs>
          <w:tab w:val="num" w:pos="5040"/>
        </w:tabs>
        <w:ind w:left="5040" w:hanging="360"/>
      </w:pPr>
      <w:rPr>
        <w:rFonts w:ascii="Wingdings" w:hAnsi="Wingdings" w:hint="default"/>
      </w:rPr>
    </w:lvl>
    <w:lvl w:ilvl="7" w:tplc="8E7EF74C" w:tentative="1">
      <w:start w:val="1"/>
      <w:numFmt w:val="bullet"/>
      <w:lvlText w:val=""/>
      <w:lvlJc w:val="left"/>
      <w:pPr>
        <w:tabs>
          <w:tab w:val="num" w:pos="5760"/>
        </w:tabs>
        <w:ind w:left="5760" w:hanging="360"/>
      </w:pPr>
      <w:rPr>
        <w:rFonts w:ascii="Wingdings" w:hAnsi="Wingdings" w:hint="default"/>
      </w:rPr>
    </w:lvl>
    <w:lvl w:ilvl="8" w:tplc="B5EE0CB8" w:tentative="1">
      <w:start w:val="1"/>
      <w:numFmt w:val="bullet"/>
      <w:lvlText w:val=""/>
      <w:lvlJc w:val="left"/>
      <w:pPr>
        <w:tabs>
          <w:tab w:val="num" w:pos="6480"/>
        </w:tabs>
        <w:ind w:left="6480" w:hanging="360"/>
      </w:pPr>
      <w:rPr>
        <w:rFonts w:ascii="Wingdings" w:hAnsi="Wingdings" w:hint="default"/>
      </w:rPr>
    </w:lvl>
  </w:abstractNum>
  <w:abstractNum w:abstractNumId="14">
    <w:nsid w:val="43EA20F1"/>
    <w:multiLevelType w:val="hybridMultilevel"/>
    <w:tmpl w:val="C636B0C8"/>
    <w:lvl w:ilvl="0" w:tplc="9D904260">
      <w:start w:val="1"/>
      <w:numFmt w:val="bullet"/>
      <w:lvlText w:val=""/>
      <w:lvlJc w:val="left"/>
      <w:pPr>
        <w:tabs>
          <w:tab w:val="num" w:pos="720"/>
        </w:tabs>
        <w:ind w:left="720" w:hanging="360"/>
      </w:pPr>
      <w:rPr>
        <w:rFonts w:ascii="Wingdings" w:hAnsi="Wingdings" w:hint="default"/>
      </w:rPr>
    </w:lvl>
    <w:lvl w:ilvl="1" w:tplc="E842B8FC">
      <w:numFmt w:val="bullet"/>
      <w:lvlText w:val="–"/>
      <w:lvlJc w:val="left"/>
      <w:pPr>
        <w:tabs>
          <w:tab w:val="num" w:pos="1440"/>
        </w:tabs>
        <w:ind w:left="1440" w:hanging="360"/>
      </w:pPr>
      <w:rPr>
        <w:rFonts w:ascii="Arial" w:hAnsi="Arial" w:hint="default"/>
      </w:rPr>
    </w:lvl>
    <w:lvl w:ilvl="2" w:tplc="239431BE" w:tentative="1">
      <w:start w:val="1"/>
      <w:numFmt w:val="bullet"/>
      <w:lvlText w:val=""/>
      <w:lvlJc w:val="left"/>
      <w:pPr>
        <w:tabs>
          <w:tab w:val="num" w:pos="2160"/>
        </w:tabs>
        <w:ind w:left="2160" w:hanging="360"/>
      </w:pPr>
      <w:rPr>
        <w:rFonts w:ascii="Wingdings" w:hAnsi="Wingdings" w:hint="default"/>
      </w:rPr>
    </w:lvl>
    <w:lvl w:ilvl="3" w:tplc="A906F562" w:tentative="1">
      <w:start w:val="1"/>
      <w:numFmt w:val="bullet"/>
      <w:lvlText w:val=""/>
      <w:lvlJc w:val="left"/>
      <w:pPr>
        <w:tabs>
          <w:tab w:val="num" w:pos="2880"/>
        </w:tabs>
        <w:ind w:left="2880" w:hanging="360"/>
      </w:pPr>
      <w:rPr>
        <w:rFonts w:ascii="Wingdings" w:hAnsi="Wingdings" w:hint="default"/>
      </w:rPr>
    </w:lvl>
    <w:lvl w:ilvl="4" w:tplc="5666E058" w:tentative="1">
      <w:start w:val="1"/>
      <w:numFmt w:val="bullet"/>
      <w:lvlText w:val=""/>
      <w:lvlJc w:val="left"/>
      <w:pPr>
        <w:tabs>
          <w:tab w:val="num" w:pos="3600"/>
        </w:tabs>
        <w:ind w:left="3600" w:hanging="360"/>
      </w:pPr>
      <w:rPr>
        <w:rFonts w:ascii="Wingdings" w:hAnsi="Wingdings" w:hint="default"/>
      </w:rPr>
    </w:lvl>
    <w:lvl w:ilvl="5" w:tplc="4D96DDDE" w:tentative="1">
      <w:start w:val="1"/>
      <w:numFmt w:val="bullet"/>
      <w:lvlText w:val=""/>
      <w:lvlJc w:val="left"/>
      <w:pPr>
        <w:tabs>
          <w:tab w:val="num" w:pos="4320"/>
        </w:tabs>
        <w:ind w:left="4320" w:hanging="360"/>
      </w:pPr>
      <w:rPr>
        <w:rFonts w:ascii="Wingdings" w:hAnsi="Wingdings" w:hint="default"/>
      </w:rPr>
    </w:lvl>
    <w:lvl w:ilvl="6" w:tplc="0C7434E2" w:tentative="1">
      <w:start w:val="1"/>
      <w:numFmt w:val="bullet"/>
      <w:lvlText w:val=""/>
      <w:lvlJc w:val="left"/>
      <w:pPr>
        <w:tabs>
          <w:tab w:val="num" w:pos="5040"/>
        </w:tabs>
        <w:ind w:left="5040" w:hanging="360"/>
      </w:pPr>
      <w:rPr>
        <w:rFonts w:ascii="Wingdings" w:hAnsi="Wingdings" w:hint="default"/>
      </w:rPr>
    </w:lvl>
    <w:lvl w:ilvl="7" w:tplc="521A1BA6" w:tentative="1">
      <w:start w:val="1"/>
      <w:numFmt w:val="bullet"/>
      <w:lvlText w:val=""/>
      <w:lvlJc w:val="left"/>
      <w:pPr>
        <w:tabs>
          <w:tab w:val="num" w:pos="5760"/>
        </w:tabs>
        <w:ind w:left="5760" w:hanging="360"/>
      </w:pPr>
      <w:rPr>
        <w:rFonts w:ascii="Wingdings" w:hAnsi="Wingdings" w:hint="default"/>
      </w:rPr>
    </w:lvl>
    <w:lvl w:ilvl="8" w:tplc="318EA18C" w:tentative="1">
      <w:start w:val="1"/>
      <w:numFmt w:val="bullet"/>
      <w:lvlText w:val=""/>
      <w:lvlJc w:val="left"/>
      <w:pPr>
        <w:tabs>
          <w:tab w:val="num" w:pos="6480"/>
        </w:tabs>
        <w:ind w:left="6480" w:hanging="360"/>
      </w:pPr>
      <w:rPr>
        <w:rFonts w:ascii="Wingdings" w:hAnsi="Wingdings" w:hint="default"/>
      </w:rPr>
    </w:lvl>
  </w:abstractNum>
  <w:abstractNum w:abstractNumId="15">
    <w:nsid w:val="4BBE056E"/>
    <w:multiLevelType w:val="hybridMultilevel"/>
    <w:tmpl w:val="0A1C1ACC"/>
    <w:lvl w:ilvl="0" w:tplc="7AB87596">
      <w:start w:val="1"/>
      <w:numFmt w:val="bullet"/>
      <w:lvlText w:val=""/>
      <w:lvlJc w:val="left"/>
      <w:pPr>
        <w:tabs>
          <w:tab w:val="num" w:pos="720"/>
        </w:tabs>
        <w:ind w:left="720" w:hanging="360"/>
      </w:pPr>
      <w:rPr>
        <w:rFonts w:ascii="Wingdings" w:hAnsi="Wingdings" w:hint="default"/>
      </w:rPr>
    </w:lvl>
    <w:lvl w:ilvl="1" w:tplc="8A3C98BA" w:tentative="1">
      <w:start w:val="1"/>
      <w:numFmt w:val="bullet"/>
      <w:lvlText w:val=""/>
      <w:lvlJc w:val="left"/>
      <w:pPr>
        <w:tabs>
          <w:tab w:val="num" w:pos="1440"/>
        </w:tabs>
        <w:ind w:left="1440" w:hanging="360"/>
      </w:pPr>
      <w:rPr>
        <w:rFonts w:ascii="Wingdings" w:hAnsi="Wingdings" w:hint="default"/>
      </w:rPr>
    </w:lvl>
    <w:lvl w:ilvl="2" w:tplc="8E3C1658" w:tentative="1">
      <w:start w:val="1"/>
      <w:numFmt w:val="bullet"/>
      <w:lvlText w:val=""/>
      <w:lvlJc w:val="left"/>
      <w:pPr>
        <w:tabs>
          <w:tab w:val="num" w:pos="2160"/>
        </w:tabs>
        <w:ind w:left="2160" w:hanging="360"/>
      </w:pPr>
      <w:rPr>
        <w:rFonts w:ascii="Wingdings" w:hAnsi="Wingdings" w:hint="default"/>
      </w:rPr>
    </w:lvl>
    <w:lvl w:ilvl="3" w:tplc="A8901BE6" w:tentative="1">
      <w:start w:val="1"/>
      <w:numFmt w:val="bullet"/>
      <w:lvlText w:val=""/>
      <w:lvlJc w:val="left"/>
      <w:pPr>
        <w:tabs>
          <w:tab w:val="num" w:pos="2880"/>
        </w:tabs>
        <w:ind w:left="2880" w:hanging="360"/>
      </w:pPr>
      <w:rPr>
        <w:rFonts w:ascii="Wingdings" w:hAnsi="Wingdings" w:hint="default"/>
      </w:rPr>
    </w:lvl>
    <w:lvl w:ilvl="4" w:tplc="A59AAC90" w:tentative="1">
      <w:start w:val="1"/>
      <w:numFmt w:val="bullet"/>
      <w:lvlText w:val=""/>
      <w:lvlJc w:val="left"/>
      <w:pPr>
        <w:tabs>
          <w:tab w:val="num" w:pos="3600"/>
        </w:tabs>
        <w:ind w:left="3600" w:hanging="360"/>
      </w:pPr>
      <w:rPr>
        <w:rFonts w:ascii="Wingdings" w:hAnsi="Wingdings" w:hint="default"/>
      </w:rPr>
    </w:lvl>
    <w:lvl w:ilvl="5" w:tplc="A5C03A0C" w:tentative="1">
      <w:start w:val="1"/>
      <w:numFmt w:val="bullet"/>
      <w:lvlText w:val=""/>
      <w:lvlJc w:val="left"/>
      <w:pPr>
        <w:tabs>
          <w:tab w:val="num" w:pos="4320"/>
        </w:tabs>
        <w:ind w:left="4320" w:hanging="360"/>
      </w:pPr>
      <w:rPr>
        <w:rFonts w:ascii="Wingdings" w:hAnsi="Wingdings" w:hint="default"/>
      </w:rPr>
    </w:lvl>
    <w:lvl w:ilvl="6" w:tplc="357C23F2" w:tentative="1">
      <w:start w:val="1"/>
      <w:numFmt w:val="bullet"/>
      <w:lvlText w:val=""/>
      <w:lvlJc w:val="left"/>
      <w:pPr>
        <w:tabs>
          <w:tab w:val="num" w:pos="5040"/>
        </w:tabs>
        <w:ind w:left="5040" w:hanging="360"/>
      </w:pPr>
      <w:rPr>
        <w:rFonts w:ascii="Wingdings" w:hAnsi="Wingdings" w:hint="default"/>
      </w:rPr>
    </w:lvl>
    <w:lvl w:ilvl="7" w:tplc="779C3CA4" w:tentative="1">
      <w:start w:val="1"/>
      <w:numFmt w:val="bullet"/>
      <w:lvlText w:val=""/>
      <w:lvlJc w:val="left"/>
      <w:pPr>
        <w:tabs>
          <w:tab w:val="num" w:pos="5760"/>
        </w:tabs>
        <w:ind w:left="5760" w:hanging="360"/>
      </w:pPr>
      <w:rPr>
        <w:rFonts w:ascii="Wingdings" w:hAnsi="Wingdings" w:hint="default"/>
      </w:rPr>
    </w:lvl>
    <w:lvl w:ilvl="8" w:tplc="BB460C2E" w:tentative="1">
      <w:start w:val="1"/>
      <w:numFmt w:val="bullet"/>
      <w:lvlText w:val=""/>
      <w:lvlJc w:val="left"/>
      <w:pPr>
        <w:tabs>
          <w:tab w:val="num" w:pos="6480"/>
        </w:tabs>
        <w:ind w:left="6480" w:hanging="360"/>
      </w:pPr>
      <w:rPr>
        <w:rFonts w:ascii="Wingdings" w:hAnsi="Wingdings" w:hint="default"/>
      </w:rPr>
    </w:lvl>
  </w:abstractNum>
  <w:abstractNum w:abstractNumId="16">
    <w:nsid w:val="554A48D3"/>
    <w:multiLevelType w:val="hybridMultilevel"/>
    <w:tmpl w:val="1D5E228E"/>
    <w:lvl w:ilvl="0" w:tplc="1DB61D4E">
      <w:start w:val="1"/>
      <w:numFmt w:val="bullet"/>
      <w:lvlText w:val=""/>
      <w:lvlJc w:val="left"/>
      <w:pPr>
        <w:tabs>
          <w:tab w:val="num" w:pos="720"/>
        </w:tabs>
        <w:ind w:left="720" w:hanging="360"/>
      </w:pPr>
      <w:rPr>
        <w:rFonts w:ascii="Wingdings" w:hAnsi="Wingdings" w:hint="default"/>
      </w:rPr>
    </w:lvl>
    <w:lvl w:ilvl="1" w:tplc="9D764120" w:tentative="1">
      <w:start w:val="1"/>
      <w:numFmt w:val="bullet"/>
      <w:lvlText w:val=""/>
      <w:lvlJc w:val="left"/>
      <w:pPr>
        <w:tabs>
          <w:tab w:val="num" w:pos="1440"/>
        </w:tabs>
        <w:ind w:left="1440" w:hanging="360"/>
      </w:pPr>
      <w:rPr>
        <w:rFonts w:ascii="Wingdings" w:hAnsi="Wingdings" w:hint="default"/>
      </w:rPr>
    </w:lvl>
    <w:lvl w:ilvl="2" w:tplc="B41C238C" w:tentative="1">
      <w:start w:val="1"/>
      <w:numFmt w:val="bullet"/>
      <w:lvlText w:val=""/>
      <w:lvlJc w:val="left"/>
      <w:pPr>
        <w:tabs>
          <w:tab w:val="num" w:pos="2160"/>
        </w:tabs>
        <w:ind w:left="2160" w:hanging="360"/>
      </w:pPr>
      <w:rPr>
        <w:rFonts w:ascii="Wingdings" w:hAnsi="Wingdings" w:hint="default"/>
      </w:rPr>
    </w:lvl>
    <w:lvl w:ilvl="3" w:tplc="1F9C0176" w:tentative="1">
      <w:start w:val="1"/>
      <w:numFmt w:val="bullet"/>
      <w:lvlText w:val=""/>
      <w:lvlJc w:val="left"/>
      <w:pPr>
        <w:tabs>
          <w:tab w:val="num" w:pos="2880"/>
        </w:tabs>
        <w:ind w:left="2880" w:hanging="360"/>
      </w:pPr>
      <w:rPr>
        <w:rFonts w:ascii="Wingdings" w:hAnsi="Wingdings" w:hint="default"/>
      </w:rPr>
    </w:lvl>
    <w:lvl w:ilvl="4" w:tplc="5B508DD6" w:tentative="1">
      <w:start w:val="1"/>
      <w:numFmt w:val="bullet"/>
      <w:lvlText w:val=""/>
      <w:lvlJc w:val="left"/>
      <w:pPr>
        <w:tabs>
          <w:tab w:val="num" w:pos="3600"/>
        </w:tabs>
        <w:ind w:left="3600" w:hanging="360"/>
      </w:pPr>
      <w:rPr>
        <w:rFonts w:ascii="Wingdings" w:hAnsi="Wingdings" w:hint="default"/>
      </w:rPr>
    </w:lvl>
    <w:lvl w:ilvl="5" w:tplc="ECC2507E" w:tentative="1">
      <w:start w:val="1"/>
      <w:numFmt w:val="bullet"/>
      <w:lvlText w:val=""/>
      <w:lvlJc w:val="left"/>
      <w:pPr>
        <w:tabs>
          <w:tab w:val="num" w:pos="4320"/>
        </w:tabs>
        <w:ind w:left="4320" w:hanging="360"/>
      </w:pPr>
      <w:rPr>
        <w:rFonts w:ascii="Wingdings" w:hAnsi="Wingdings" w:hint="default"/>
      </w:rPr>
    </w:lvl>
    <w:lvl w:ilvl="6" w:tplc="4808B8C8" w:tentative="1">
      <w:start w:val="1"/>
      <w:numFmt w:val="bullet"/>
      <w:lvlText w:val=""/>
      <w:lvlJc w:val="left"/>
      <w:pPr>
        <w:tabs>
          <w:tab w:val="num" w:pos="5040"/>
        </w:tabs>
        <w:ind w:left="5040" w:hanging="360"/>
      </w:pPr>
      <w:rPr>
        <w:rFonts w:ascii="Wingdings" w:hAnsi="Wingdings" w:hint="default"/>
      </w:rPr>
    </w:lvl>
    <w:lvl w:ilvl="7" w:tplc="7B780C70" w:tentative="1">
      <w:start w:val="1"/>
      <w:numFmt w:val="bullet"/>
      <w:lvlText w:val=""/>
      <w:lvlJc w:val="left"/>
      <w:pPr>
        <w:tabs>
          <w:tab w:val="num" w:pos="5760"/>
        </w:tabs>
        <w:ind w:left="5760" w:hanging="360"/>
      </w:pPr>
      <w:rPr>
        <w:rFonts w:ascii="Wingdings" w:hAnsi="Wingdings" w:hint="default"/>
      </w:rPr>
    </w:lvl>
    <w:lvl w:ilvl="8" w:tplc="9328DE86" w:tentative="1">
      <w:start w:val="1"/>
      <w:numFmt w:val="bullet"/>
      <w:lvlText w:val=""/>
      <w:lvlJc w:val="left"/>
      <w:pPr>
        <w:tabs>
          <w:tab w:val="num" w:pos="6480"/>
        </w:tabs>
        <w:ind w:left="6480" w:hanging="360"/>
      </w:pPr>
      <w:rPr>
        <w:rFonts w:ascii="Wingdings" w:hAnsi="Wingdings" w:hint="default"/>
      </w:rPr>
    </w:lvl>
  </w:abstractNum>
  <w:abstractNum w:abstractNumId="17">
    <w:nsid w:val="623D7E1C"/>
    <w:multiLevelType w:val="hybridMultilevel"/>
    <w:tmpl w:val="9BAE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C75DB"/>
    <w:multiLevelType w:val="multilevel"/>
    <w:tmpl w:val="6978B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Lucida Grande"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Lucida Grande"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Lucida Grande" w:hint="default"/>
      </w:rPr>
    </w:lvl>
    <w:lvl w:ilvl="8">
      <w:start w:val="1"/>
      <w:numFmt w:val="bullet"/>
      <w:lvlText w:val=""/>
      <w:lvlJc w:val="left"/>
      <w:pPr>
        <w:ind w:left="6480" w:hanging="360"/>
      </w:pPr>
      <w:rPr>
        <w:rFonts w:ascii="Wingdings" w:hAnsi="Wingdings" w:hint="default"/>
      </w:rPr>
    </w:lvl>
  </w:abstractNum>
  <w:abstractNum w:abstractNumId="19">
    <w:nsid w:val="69CB6C2B"/>
    <w:multiLevelType w:val="hybridMultilevel"/>
    <w:tmpl w:val="57B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13F45"/>
    <w:multiLevelType w:val="hybridMultilevel"/>
    <w:tmpl w:val="23224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29153E"/>
    <w:multiLevelType w:val="hybridMultilevel"/>
    <w:tmpl w:val="19ECD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F71E8E"/>
    <w:multiLevelType w:val="hybridMultilevel"/>
    <w:tmpl w:val="A73AC480"/>
    <w:lvl w:ilvl="0" w:tplc="19C62E48">
      <w:start w:val="1"/>
      <w:numFmt w:val="bullet"/>
      <w:lvlText w:val=""/>
      <w:lvlJc w:val="left"/>
      <w:pPr>
        <w:tabs>
          <w:tab w:val="num" w:pos="720"/>
        </w:tabs>
        <w:ind w:left="720" w:hanging="360"/>
      </w:pPr>
      <w:rPr>
        <w:rFonts w:ascii="Wingdings" w:hAnsi="Wingdings" w:hint="default"/>
      </w:rPr>
    </w:lvl>
    <w:lvl w:ilvl="1" w:tplc="F0D012AE" w:tentative="1">
      <w:start w:val="1"/>
      <w:numFmt w:val="bullet"/>
      <w:lvlText w:val=""/>
      <w:lvlJc w:val="left"/>
      <w:pPr>
        <w:tabs>
          <w:tab w:val="num" w:pos="1440"/>
        </w:tabs>
        <w:ind w:left="1440" w:hanging="360"/>
      </w:pPr>
      <w:rPr>
        <w:rFonts w:ascii="Wingdings" w:hAnsi="Wingdings" w:hint="default"/>
      </w:rPr>
    </w:lvl>
    <w:lvl w:ilvl="2" w:tplc="DCF2E73C" w:tentative="1">
      <w:start w:val="1"/>
      <w:numFmt w:val="bullet"/>
      <w:lvlText w:val=""/>
      <w:lvlJc w:val="left"/>
      <w:pPr>
        <w:tabs>
          <w:tab w:val="num" w:pos="2160"/>
        </w:tabs>
        <w:ind w:left="2160" w:hanging="360"/>
      </w:pPr>
      <w:rPr>
        <w:rFonts w:ascii="Wingdings" w:hAnsi="Wingdings" w:hint="default"/>
      </w:rPr>
    </w:lvl>
    <w:lvl w:ilvl="3" w:tplc="6FBCFED8" w:tentative="1">
      <w:start w:val="1"/>
      <w:numFmt w:val="bullet"/>
      <w:lvlText w:val=""/>
      <w:lvlJc w:val="left"/>
      <w:pPr>
        <w:tabs>
          <w:tab w:val="num" w:pos="2880"/>
        </w:tabs>
        <w:ind w:left="2880" w:hanging="360"/>
      </w:pPr>
      <w:rPr>
        <w:rFonts w:ascii="Wingdings" w:hAnsi="Wingdings" w:hint="default"/>
      </w:rPr>
    </w:lvl>
    <w:lvl w:ilvl="4" w:tplc="2DFCAB34" w:tentative="1">
      <w:start w:val="1"/>
      <w:numFmt w:val="bullet"/>
      <w:lvlText w:val=""/>
      <w:lvlJc w:val="left"/>
      <w:pPr>
        <w:tabs>
          <w:tab w:val="num" w:pos="3600"/>
        </w:tabs>
        <w:ind w:left="3600" w:hanging="360"/>
      </w:pPr>
      <w:rPr>
        <w:rFonts w:ascii="Wingdings" w:hAnsi="Wingdings" w:hint="default"/>
      </w:rPr>
    </w:lvl>
    <w:lvl w:ilvl="5" w:tplc="8348F506" w:tentative="1">
      <w:start w:val="1"/>
      <w:numFmt w:val="bullet"/>
      <w:lvlText w:val=""/>
      <w:lvlJc w:val="left"/>
      <w:pPr>
        <w:tabs>
          <w:tab w:val="num" w:pos="4320"/>
        </w:tabs>
        <w:ind w:left="4320" w:hanging="360"/>
      </w:pPr>
      <w:rPr>
        <w:rFonts w:ascii="Wingdings" w:hAnsi="Wingdings" w:hint="default"/>
      </w:rPr>
    </w:lvl>
    <w:lvl w:ilvl="6" w:tplc="8CD2FA3A" w:tentative="1">
      <w:start w:val="1"/>
      <w:numFmt w:val="bullet"/>
      <w:lvlText w:val=""/>
      <w:lvlJc w:val="left"/>
      <w:pPr>
        <w:tabs>
          <w:tab w:val="num" w:pos="5040"/>
        </w:tabs>
        <w:ind w:left="5040" w:hanging="360"/>
      </w:pPr>
      <w:rPr>
        <w:rFonts w:ascii="Wingdings" w:hAnsi="Wingdings" w:hint="default"/>
      </w:rPr>
    </w:lvl>
    <w:lvl w:ilvl="7" w:tplc="2766F7A6" w:tentative="1">
      <w:start w:val="1"/>
      <w:numFmt w:val="bullet"/>
      <w:lvlText w:val=""/>
      <w:lvlJc w:val="left"/>
      <w:pPr>
        <w:tabs>
          <w:tab w:val="num" w:pos="5760"/>
        </w:tabs>
        <w:ind w:left="5760" w:hanging="360"/>
      </w:pPr>
      <w:rPr>
        <w:rFonts w:ascii="Wingdings" w:hAnsi="Wingdings" w:hint="default"/>
      </w:rPr>
    </w:lvl>
    <w:lvl w:ilvl="8" w:tplc="6540D5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21"/>
  </w:num>
  <w:num w:numId="7">
    <w:abstractNumId w:val="14"/>
  </w:num>
  <w:num w:numId="8">
    <w:abstractNumId w:val="20"/>
  </w:num>
  <w:num w:numId="9">
    <w:abstractNumId w:val="22"/>
  </w:num>
  <w:num w:numId="10">
    <w:abstractNumId w:val="13"/>
  </w:num>
  <w:num w:numId="11">
    <w:abstractNumId w:val="9"/>
  </w:num>
  <w:num w:numId="12">
    <w:abstractNumId w:val="15"/>
  </w:num>
  <w:num w:numId="13">
    <w:abstractNumId w:val="8"/>
  </w:num>
  <w:num w:numId="14">
    <w:abstractNumId w:val="5"/>
  </w:num>
  <w:num w:numId="15">
    <w:abstractNumId w:val="6"/>
  </w:num>
  <w:num w:numId="16">
    <w:abstractNumId w:val="12"/>
  </w:num>
  <w:num w:numId="17">
    <w:abstractNumId w:val="10"/>
  </w:num>
  <w:num w:numId="18">
    <w:abstractNumId w:val="7"/>
  </w:num>
  <w:num w:numId="19">
    <w:abstractNumId w:val="4"/>
  </w:num>
  <w:num w:numId="20">
    <w:abstractNumId w:val="11"/>
  </w:num>
  <w:num w:numId="21">
    <w:abstractNumId w:val="17"/>
  </w:num>
  <w:num w:numId="22">
    <w:abstractNumId w:val="19"/>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gliardi, Ben (HBE)">
    <w15:presenceInfo w15:providerId="AD" w15:userId="S-1-5-21-759846103-4275010335-497404063-3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8D"/>
    <w:rsid w:val="00047EFC"/>
    <w:rsid w:val="00133C13"/>
    <w:rsid w:val="001645A2"/>
    <w:rsid w:val="00175106"/>
    <w:rsid w:val="001D7850"/>
    <w:rsid w:val="0021712B"/>
    <w:rsid w:val="00255B03"/>
    <w:rsid w:val="00267646"/>
    <w:rsid w:val="002A0FE6"/>
    <w:rsid w:val="002A35B6"/>
    <w:rsid w:val="002C4C43"/>
    <w:rsid w:val="002E261E"/>
    <w:rsid w:val="00327757"/>
    <w:rsid w:val="003423A3"/>
    <w:rsid w:val="003C5A73"/>
    <w:rsid w:val="003E4956"/>
    <w:rsid w:val="00400D3A"/>
    <w:rsid w:val="00452389"/>
    <w:rsid w:val="004740DB"/>
    <w:rsid w:val="0049692B"/>
    <w:rsid w:val="004C3EAE"/>
    <w:rsid w:val="004C5DB8"/>
    <w:rsid w:val="004F7DAA"/>
    <w:rsid w:val="00543DF3"/>
    <w:rsid w:val="00576878"/>
    <w:rsid w:val="005D50E3"/>
    <w:rsid w:val="005F4F3B"/>
    <w:rsid w:val="006016EB"/>
    <w:rsid w:val="00612948"/>
    <w:rsid w:val="00641C8E"/>
    <w:rsid w:val="0065497B"/>
    <w:rsid w:val="006704FC"/>
    <w:rsid w:val="00695903"/>
    <w:rsid w:val="006A0246"/>
    <w:rsid w:val="007656CE"/>
    <w:rsid w:val="007712FF"/>
    <w:rsid w:val="007B782E"/>
    <w:rsid w:val="008B1A61"/>
    <w:rsid w:val="0093450A"/>
    <w:rsid w:val="00962CB2"/>
    <w:rsid w:val="00981C05"/>
    <w:rsid w:val="009D3520"/>
    <w:rsid w:val="00A048B8"/>
    <w:rsid w:val="00A6025B"/>
    <w:rsid w:val="00A65279"/>
    <w:rsid w:val="00A8798D"/>
    <w:rsid w:val="00A90E7A"/>
    <w:rsid w:val="00A937EB"/>
    <w:rsid w:val="00AF0AE0"/>
    <w:rsid w:val="00B07B32"/>
    <w:rsid w:val="00B2528C"/>
    <w:rsid w:val="00B51393"/>
    <w:rsid w:val="00B6043A"/>
    <w:rsid w:val="00B7333D"/>
    <w:rsid w:val="00B929C3"/>
    <w:rsid w:val="00BB13BF"/>
    <w:rsid w:val="00BC4696"/>
    <w:rsid w:val="00BD34C0"/>
    <w:rsid w:val="00CF1FD7"/>
    <w:rsid w:val="00CF5926"/>
    <w:rsid w:val="00D33C81"/>
    <w:rsid w:val="00D4732F"/>
    <w:rsid w:val="00DB07AC"/>
    <w:rsid w:val="00DB7F06"/>
    <w:rsid w:val="00E13B04"/>
    <w:rsid w:val="00E13F92"/>
    <w:rsid w:val="00EB1334"/>
    <w:rsid w:val="00ED5BF6"/>
    <w:rsid w:val="00EE1549"/>
    <w:rsid w:val="00F762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9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link w:val="Heading1Char"/>
    <w:uiPriority w:val="9"/>
    <w:qFormat/>
    <w:rsid w:val="00E13F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98D"/>
    <w:rPr>
      <w:rFonts w:ascii="Lucida Grande" w:hAnsi="Lucida Grande" w:cs="Lucida Grande"/>
      <w:sz w:val="18"/>
      <w:szCs w:val="18"/>
    </w:rPr>
  </w:style>
  <w:style w:type="paragraph" w:styleId="FootnoteText">
    <w:name w:val="footnote text"/>
    <w:basedOn w:val="Normal"/>
    <w:link w:val="FootnoteTextChar"/>
    <w:uiPriority w:val="99"/>
    <w:unhideWhenUsed/>
    <w:rsid w:val="007712FF"/>
  </w:style>
  <w:style w:type="character" w:customStyle="1" w:styleId="FootnoteTextChar">
    <w:name w:val="Footnote Text Char"/>
    <w:basedOn w:val="DefaultParagraphFont"/>
    <w:link w:val="FootnoteText"/>
    <w:uiPriority w:val="99"/>
    <w:rsid w:val="007712FF"/>
  </w:style>
  <w:style w:type="character" w:styleId="FootnoteReference">
    <w:name w:val="footnote reference"/>
    <w:basedOn w:val="DefaultParagraphFont"/>
    <w:uiPriority w:val="99"/>
    <w:unhideWhenUsed/>
    <w:rsid w:val="007712FF"/>
    <w:rPr>
      <w:vertAlign w:val="superscript"/>
    </w:rPr>
  </w:style>
  <w:style w:type="paragraph" w:styleId="ListParagraph">
    <w:name w:val="List Paragraph"/>
    <w:basedOn w:val="Normal"/>
    <w:uiPriority w:val="34"/>
    <w:qFormat/>
    <w:rsid w:val="00B929C3"/>
    <w:pPr>
      <w:ind w:left="720"/>
      <w:contextualSpacing/>
    </w:pPr>
  </w:style>
  <w:style w:type="paragraph" w:styleId="Header">
    <w:name w:val="header"/>
    <w:basedOn w:val="Normal"/>
    <w:link w:val="HeaderChar"/>
    <w:uiPriority w:val="99"/>
    <w:unhideWhenUsed/>
    <w:rsid w:val="002E261E"/>
    <w:pPr>
      <w:tabs>
        <w:tab w:val="center" w:pos="4320"/>
        <w:tab w:val="right" w:pos="8640"/>
      </w:tabs>
    </w:pPr>
  </w:style>
  <w:style w:type="character" w:customStyle="1" w:styleId="HeaderChar">
    <w:name w:val="Header Char"/>
    <w:basedOn w:val="DefaultParagraphFont"/>
    <w:link w:val="Header"/>
    <w:uiPriority w:val="99"/>
    <w:rsid w:val="002E261E"/>
  </w:style>
  <w:style w:type="paragraph" w:styleId="Footer">
    <w:name w:val="footer"/>
    <w:basedOn w:val="Normal"/>
    <w:link w:val="FooterChar"/>
    <w:uiPriority w:val="99"/>
    <w:unhideWhenUsed/>
    <w:rsid w:val="002E261E"/>
    <w:pPr>
      <w:tabs>
        <w:tab w:val="center" w:pos="4320"/>
        <w:tab w:val="right" w:pos="8640"/>
      </w:tabs>
    </w:pPr>
  </w:style>
  <w:style w:type="character" w:customStyle="1" w:styleId="FooterChar">
    <w:name w:val="Footer Char"/>
    <w:basedOn w:val="DefaultParagraphFont"/>
    <w:link w:val="Footer"/>
    <w:uiPriority w:val="99"/>
    <w:rsid w:val="002E261E"/>
  </w:style>
  <w:style w:type="character" w:customStyle="1" w:styleId="Heading1Char">
    <w:name w:val="Heading 1 Char"/>
    <w:basedOn w:val="DefaultParagraphFont"/>
    <w:link w:val="Heading1"/>
    <w:uiPriority w:val="9"/>
    <w:rsid w:val="00E13F92"/>
    <w:rPr>
      <w:rFonts w:ascii="Times" w:hAnsi="Times"/>
      <w:b/>
      <w:bCs/>
      <w:kern w:val="36"/>
      <w:sz w:val="48"/>
      <w:szCs w:val="48"/>
    </w:rPr>
  </w:style>
  <w:style w:type="character" w:customStyle="1" w:styleId="apple-converted-space">
    <w:name w:val="apple-converted-space"/>
    <w:basedOn w:val="DefaultParagraphFont"/>
    <w:rsid w:val="00E13F92"/>
  </w:style>
  <w:style w:type="character" w:styleId="Emphasis">
    <w:name w:val="Emphasis"/>
    <w:basedOn w:val="DefaultParagraphFont"/>
    <w:uiPriority w:val="20"/>
    <w:qFormat/>
    <w:rsid w:val="00E13F92"/>
    <w:rPr>
      <w:i/>
      <w:iCs/>
    </w:rPr>
  </w:style>
  <w:style w:type="character" w:styleId="Hyperlink">
    <w:name w:val="Hyperlink"/>
    <w:basedOn w:val="DefaultParagraphFont"/>
    <w:uiPriority w:val="99"/>
    <w:unhideWhenUsed/>
    <w:rsid w:val="00E13F92"/>
    <w:rPr>
      <w:color w:val="0000FF" w:themeColor="hyperlink"/>
      <w:u w:val="single"/>
    </w:rPr>
  </w:style>
  <w:style w:type="character" w:styleId="FollowedHyperlink">
    <w:name w:val="FollowedHyperlink"/>
    <w:basedOn w:val="DefaultParagraphFont"/>
    <w:uiPriority w:val="99"/>
    <w:unhideWhenUsed/>
    <w:rsid w:val="00E13F92"/>
    <w:rPr>
      <w:color w:val="800080" w:themeColor="followedHyperlink"/>
      <w:u w:val="single"/>
    </w:rPr>
  </w:style>
  <w:style w:type="paragraph" w:styleId="NormalWeb">
    <w:name w:val="Normal (Web)"/>
    <w:basedOn w:val="Normal"/>
    <w:uiPriority w:val="99"/>
    <w:unhideWhenUsed/>
    <w:rsid w:val="00E13F92"/>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unhideWhenUsed/>
    <w:rsid w:val="00E13F92"/>
  </w:style>
  <w:style w:type="paragraph" w:customStyle="1" w:styleId="TableParagraph">
    <w:name w:val="Table Paragraph"/>
    <w:basedOn w:val="Normal"/>
    <w:uiPriority w:val="1"/>
    <w:qFormat/>
    <w:rsid w:val="00E13F92"/>
    <w:pPr>
      <w:widowControl w:val="0"/>
    </w:pPr>
    <w:rPr>
      <w:rFonts w:eastAsiaTheme="minorHAnsi"/>
      <w:sz w:val="22"/>
      <w:szCs w:val="22"/>
    </w:rPr>
  </w:style>
  <w:style w:type="table" w:styleId="TableGrid">
    <w:name w:val="Table Grid"/>
    <w:basedOn w:val="TableNormal"/>
    <w:uiPriority w:val="59"/>
    <w:rsid w:val="00E13F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13F92"/>
    <w:rPr>
      <w:sz w:val="18"/>
      <w:szCs w:val="18"/>
    </w:rPr>
  </w:style>
  <w:style w:type="paragraph" w:styleId="CommentText">
    <w:name w:val="annotation text"/>
    <w:basedOn w:val="Normal"/>
    <w:link w:val="CommentTextChar"/>
    <w:uiPriority w:val="99"/>
    <w:unhideWhenUsed/>
    <w:rsid w:val="00E13F92"/>
  </w:style>
  <w:style w:type="character" w:customStyle="1" w:styleId="CommentTextChar">
    <w:name w:val="Comment Text Char"/>
    <w:basedOn w:val="DefaultParagraphFont"/>
    <w:link w:val="CommentText"/>
    <w:uiPriority w:val="99"/>
    <w:rsid w:val="00E13F92"/>
  </w:style>
  <w:style w:type="paragraph" w:styleId="CommentSubject">
    <w:name w:val="annotation subject"/>
    <w:basedOn w:val="CommentText"/>
    <w:next w:val="CommentText"/>
    <w:link w:val="CommentSubjectChar"/>
    <w:uiPriority w:val="99"/>
    <w:unhideWhenUsed/>
    <w:rsid w:val="00E13F92"/>
    <w:rPr>
      <w:b/>
      <w:bCs/>
      <w:sz w:val="20"/>
      <w:szCs w:val="20"/>
    </w:rPr>
  </w:style>
  <w:style w:type="character" w:customStyle="1" w:styleId="CommentSubjectChar">
    <w:name w:val="Comment Subject Char"/>
    <w:basedOn w:val="CommentTextChar"/>
    <w:link w:val="CommentSubject"/>
    <w:uiPriority w:val="99"/>
    <w:rsid w:val="00E13F92"/>
    <w:rPr>
      <w:b/>
      <w:bCs/>
      <w:sz w:val="20"/>
      <w:szCs w:val="20"/>
    </w:rPr>
  </w:style>
  <w:style w:type="paragraph" w:styleId="Revision">
    <w:name w:val="Revision"/>
    <w:hidden/>
    <w:uiPriority w:val="99"/>
    <w:rsid w:val="00E13F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link w:val="Heading1Char"/>
    <w:uiPriority w:val="9"/>
    <w:qFormat/>
    <w:rsid w:val="00E13F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98D"/>
    <w:rPr>
      <w:rFonts w:ascii="Lucida Grande" w:hAnsi="Lucida Grande" w:cs="Lucida Grande"/>
      <w:sz w:val="18"/>
      <w:szCs w:val="18"/>
    </w:rPr>
  </w:style>
  <w:style w:type="paragraph" w:styleId="FootnoteText">
    <w:name w:val="footnote text"/>
    <w:basedOn w:val="Normal"/>
    <w:link w:val="FootnoteTextChar"/>
    <w:uiPriority w:val="99"/>
    <w:unhideWhenUsed/>
    <w:rsid w:val="007712FF"/>
  </w:style>
  <w:style w:type="character" w:customStyle="1" w:styleId="FootnoteTextChar">
    <w:name w:val="Footnote Text Char"/>
    <w:basedOn w:val="DefaultParagraphFont"/>
    <w:link w:val="FootnoteText"/>
    <w:uiPriority w:val="99"/>
    <w:rsid w:val="007712FF"/>
  </w:style>
  <w:style w:type="character" w:styleId="FootnoteReference">
    <w:name w:val="footnote reference"/>
    <w:basedOn w:val="DefaultParagraphFont"/>
    <w:uiPriority w:val="99"/>
    <w:unhideWhenUsed/>
    <w:rsid w:val="007712FF"/>
    <w:rPr>
      <w:vertAlign w:val="superscript"/>
    </w:rPr>
  </w:style>
  <w:style w:type="paragraph" w:styleId="ListParagraph">
    <w:name w:val="List Paragraph"/>
    <w:basedOn w:val="Normal"/>
    <w:uiPriority w:val="34"/>
    <w:qFormat/>
    <w:rsid w:val="00B929C3"/>
    <w:pPr>
      <w:ind w:left="720"/>
      <w:contextualSpacing/>
    </w:pPr>
  </w:style>
  <w:style w:type="paragraph" w:styleId="Header">
    <w:name w:val="header"/>
    <w:basedOn w:val="Normal"/>
    <w:link w:val="HeaderChar"/>
    <w:uiPriority w:val="99"/>
    <w:unhideWhenUsed/>
    <w:rsid w:val="002E261E"/>
    <w:pPr>
      <w:tabs>
        <w:tab w:val="center" w:pos="4320"/>
        <w:tab w:val="right" w:pos="8640"/>
      </w:tabs>
    </w:pPr>
  </w:style>
  <w:style w:type="character" w:customStyle="1" w:styleId="HeaderChar">
    <w:name w:val="Header Char"/>
    <w:basedOn w:val="DefaultParagraphFont"/>
    <w:link w:val="Header"/>
    <w:uiPriority w:val="99"/>
    <w:rsid w:val="002E261E"/>
  </w:style>
  <w:style w:type="paragraph" w:styleId="Footer">
    <w:name w:val="footer"/>
    <w:basedOn w:val="Normal"/>
    <w:link w:val="FooterChar"/>
    <w:uiPriority w:val="99"/>
    <w:unhideWhenUsed/>
    <w:rsid w:val="002E261E"/>
    <w:pPr>
      <w:tabs>
        <w:tab w:val="center" w:pos="4320"/>
        <w:tab w:val="right" w:pos="8640"/>
      </w:tabs>
    </w:pPr>
  </w:style>
  <w:style w:type="character" w:customStyle="1" w:styleId="FooterChar">
    <w:name w:val="Footer Char"/>
    <w:basedOn w:val="DefaultParagraphFont"/>
    <w:link w:val="Footer"/>
    <w:uiPriority w:val="99"/>
    <w:rsid w:val="002E261E"/>
  </w:style>
  <w:style w:type="character" w:customStyle="1" w:styleId="Heading1Char">
    <w:name w:val="Heading 1 Char"/>
    <w:basedOn w:val="DefaultParagraphFont"/>
    <w:link w:val="Heading1"/>
    <w:uiPriority w:val="9"/>
    <w:rsid w:val="00E13F92"/>
    <w:rPr>
      <w:rFonts w:ascii="Times" w:hAnsi="Times"/>
      <w:b/>
      <w:bCs/>
      <w:kern w:val="36"/>
      <w:sz w:val="48"/>
      <w:szCs w:val="48"/>
    </w:rPr>
  </w:style>
  <w:style w:type="character" w:customStyle="1" w:styleId="apple-converted-space">
    <w:name w:val="apple-converted-space"/>
    <w:basedOn w:val="DefaultParagraphFont"/>
    <w:rsid w:val="00E13F92"/>
  </w:style>
  <w:style w:type="character" w:styleId="Emphasis">
    <w:name w:val="Emphasis"/>
    <w:basedOn w:val="DefaultParagraphFont"/>
    <w:uiPriority w:val="20"/>
    <w:qFormat/>
    <w:rsid w:val="00E13F92"/>
    <w:rPr>
      <w:i/>
      <w:iCs/>
    </w:rPr>
  </w:style>
  <w:style w:type="character" w:styleId="Hyperlink">
    <w:name w:val="Hyperlink"/>
    <w:basedOn w:val="DefaultParagraphFont"/>
    <w:uiPriority w:val="99"/>
    <w:unhideWhenUsed/>
    <w:rsid w:val="00E13F92"/>
    <w:rPr>
      <w:color w:val="0000FF" w:themeColor="hyperlink"/>
      <w:u w:val="single"/>
    </w:rPr>
  </w:style>
  <w:style w:type="character" w:styleId="FollowedHyperlink">
    <w:name w:val="FollowedHyperlink"/>
    <w:basedOn w:val="DefaultParagraphFont"/>
    <w:uiPriority w:val="99"/>
    <w:unhideWhenUsed/>
    <w:rsid w:val="00E13F92"/>
    <w:rPr>
      <w:color w:val="800080" w:themeColor="followedHyperlink"/>
      <w:u w:val="single"/>
    </w:rPr>
  </w:style>
  <w:style w:type="paragraph" w:styleId="NormalWeb">
    <w:name w:val="Normal (Web)"/>
    <w:basedOn w:val="Normal"/>
    <w:uiPriority w:val="99"/>
    <w:unhideWhenUsed/>
    <w:rsid w:val="00E13F92"/>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unhideWhenUsed/>
    <w:rsid w:val="00E13F92"/>
  </w:style>
  <w:style w:type="paragraph" w:customStyle="1" w:styleId="TableParagraph">
    <w:name w:val="Table Paragraph"/>
    <w:basedOn w:val="Normal"/>
    <w:uiPriority w:val="1"/>
    <w:qFormat/>
    <w:rsid w:val="00E13F92"/>
    <w:pPr>
      <w:widowControl w:val="0"/>
    </w:pPr>
    <w:rPr>
      <w:rFonts w:eastAsiaTheme="minorHAnsi"/>
      <w:sz w:val="22"/>
      <w:szCs w:val="22"/>
    </w:rPr>
  </w:style>
  <w:style w:type="table" w:styleId="TableGrid">
    <w:name w:val="Table Grid"/>
    <w:basedOn w:val="TableNormal"/>
    <w:uiPriority w:val="59"/>
    <w:rsid w:val="00E13F9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13F92"/>
    <w:rPr>
      <w:sz w:val="18"/>
      <w:szCs w:val="18"/>
    </w:rPr>
  </w:style>
  <w:style w:type="paragraph" w:styleId="CommentText">
    <w:name w:val="annotation text"/>
    <w:basedOn w:val="Normal"/>
    <w:link w:val="CommentTextChar"/>
    <w:uiPriority w:val="99"/>
    <w:unhideWhenUsed/>
    <w:rsid w:val="00E13F92"/>
  </w:style>
  <w:style w:type="character" w:customStyle="1" w:styleId="CommentTextChar">
    <w:name w:val="Comment Text Char"/>
    <w:basedOn w:val="DefaultParagraphFont"/>
    <w:link w:val="CommentText"/>
    <w:uiPriority w:val="99"/>
    <w:rsid w:val="00E13F92"/>
  </w:style>
  <w:style w:type="paragraph" w:styleId="CommentSubject">
    <w:name w:val="annotation subject"/>
    <w:basedOn w:val="CommentText"/>
    <w:next w:val="CommentText"/>
    <w:link w:val="CommentSubjectChar"/>
    <w:uiPriority w:val="99"/>
    <w:unhideWhenUsed/>
    <w:rsid w:val="00E13F92"/>
    <w:rPr>
      <w:b/>
      <w:bCs/>
      <w:sz w:val="20"/>
      <w:szCs w:val="20"/>
    </w:rPr>
  </w:style>
  <w:style w:type="character" w:customStyle="1" w:styleId="CommentSubjectChar">
    <w:name w:val="Comment Subject Char"/>
    <w:basedOn w:val="CommentTextChar"/>
    <w:link w:val="CommentSubject"/>
    <w:uiPriority w:val="99"/>
    <w:rsid w:val="00E13F92"/>
    <w:rPr>
      <w:b/>
      <w:bCs/>
      <w:sz w:val="20"/>
      <w:szCs w:val="20"/>
    </w:rPr>
  </w:style>
  <w:style w:type="paragraph" w:styleId="Revision">
    <w:name w:val="Revision"/>
    <w:hidden/>
    <w:uiPriority w:val="99"/>
    <w:rsid w:val="00E1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healthsourceri.com" TargetMode="External"/><Relationship Id="rId11" Type="http://schemas.openxmlformats.org/officeDocument/2006/relationships/hyperlink" Target="http://www.irs.gov/Affordable-Care-Act/Individuals-and-Families/ACA-Individual-Shared-Responsibility-Provision-Exemptions" TargetMode="External"/><Relationship Id="rId12" Type="http://schemas.openxmlformats.org/officeDocument/2006/relationships/comments" Target="comments.xml"/><Relationship Id="rId13" Type="http://schemas.openxmlformats.org/officeDocument/2006/relationships/image" Target="media/image2.png"/><Relationship Id="rId14" Type="http://schemas.openxmlformats.org/officeDocument/2006/relationships/hyperlink" Target="http://www.healthsourceri.com" TargetMode="External"/><Relationship Id="rId15" Type="http://schemas.openxmlformats.org/officeDocument/2006/relationships/hyperlink" Target="http://www.healthsourceri.com" TargetMode="External"/><Relationship Id="rId16" Type="http://schemas.openxmlformats.org/officeDocument/2006/relationships/hyperlink" Target="http://www.irs.gov/Affordable-Care-Act/The-Individual-Shared-Responsibility-Payment-An-Overview"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65DE-6F16-A440-9A22-4D9DD45C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13566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Glickman</dc:creator>
  <cp:lastModifiedBy>Mariam Amanullah</cp:lastModifiedBy>
  <cp:revision>2</cp:revision>
  <cp:lastPrinted>2014-10-08T14:31:00Z</cp:lastPrinted>
  <dcterms:created xsi:type="dcterms:W3CDTF">2016-07-07T13:54:00Z</dcterms:created>
  <dcterms:modified xsi:type="dcterms:W3CDTF">2016-07-07T13:54:00Z</dcterms:modified>
</cp:coreProperties>
</file>